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0841A" w14:textId="15EE07A2" w:rsidR="00625A4F" w:rsidRDefault="00625A4F"/>
    <w:p w14:paraId="67A79031" w14:textId="314EC7BD" w:rsidR="00625A4F" w:rsidRDefault="00625A4F" w:rsidP="00625A4F">
      <w:pPr>
        <w:ind w:left="-720"/>
        <w:rPr>
          <w:rFonts w:asciiTheme="majorHAnsi" w:hAnsiTheme="majorHAnsi"/>
          <w:b/>
          <w:color w:val="52367F"/>
          <w:sz w:val="40"/>
          <w:szCs w:val="40"/>
        </w:rPr>
      </w:pPr>
      <w:r w:rsidRPr="00625A4F">
        <w:rPr>
          <w:rFonts w:asciiTheme="majorHAnsi" w:hAnsiTheme="majorHAnsi"/>
          <w:b/>
          <w:color w:val="52367F"/>
          <w:sz w:val="40"/>
          <w:szCs w:val="40"/>
        </w:rPr>
        <w:t>Terminated Participant: Sample Letters</w:t>
      </w:r>
    </w:p>
    <w:p w14:paraId="639FE451" w14:textId="77777777" w:rsidR="00625A4F" w:rsidRPr="00625A4F" w:rsidRDefault="00625A4F" w:rsidP="00625A4F">
      <w:pPr>
        <w:spacing w:after="200" w:line="235" w:lineRule="auto"/>
        <w:rPr>
          <w:rFonts w:asciiTheme="majorHAnsi" w:hAnsiTheme="majorHAnsi"/>
          <w:i/>
          <w:sz w:val="24"/>
          <w:szCs w:val="24"/>
        </w:rPr>
      </w:pPr>
      <w:r w:rsidRPr="00625A4F">
        <w:rPr>
          <w:rFonts w:asciiTheme="majorHAnsi" w:hAnsiTheme="majorHAnsi"/>
          <w:sz w:val="24"/>
          <w:szCs w:val="24"/>
        </w:rPr>
        <w:t xml:space="preserve">This document provides sample letters you can use to notify former participants that they have vested balance in the plan and informing them of their options.  </w:t>
      </w:r>
      <w:r w:rsidRPr="00625A4F">
        <w:rPr>
          <w:rFonts w:asciiTheme="majorHAnsi" w:hAnsiTheme="majorHAnsi"/>
          <w:i/>
          <w:sz w:val="24"/>
          <w:szCs w:val="24"/>
        </w:rPr>
        <w:t>These are samples that are intended to be customized to fit specific facts and circumstances.  Note that your plan document governs the distribution options that are available, including the ability to automatically cash-out certain former employees with small account balances.  Although optional at the plan, if your plan includes mandatory distribution language, you are required to have a procedure in place to ensure these automatic rollover and cash-outs are processed throughout the plan year.</w:t>
      </w:r>
    </w:p>
    <w:p w14:paraId="0806E8DF" w14:textId="77777777" w:rsidR="00625A4F" w:rsidRPr="00625A4F" w:rsidRDefault="00625A4F" w:rsidP="00625A4F">
      <w:pPr>
        <w:spacing w:after="200" w:line="235" w:lineRule="auto"/>
        <w:rPr>
          <w:rFonts w:asciiTheme="majorHAnsi" w:hAnsiTheme="majorHAnsi"/>
          <w:i/>
          <w:sz w:val="24"/>
          <w:szCs w:val="24"/>
        </w:rPr>
      </w:pPr>
      <w:r w:rsidRPr="00625A4F">
        <w:rPr>
          <w:rFonts w:asciiTheme="majorHAnsi" w:hAnsiTheme="majorHAnsi"/>
          <w:i/>
          <w:sz w:val="24"/>
          <w:szCs w:val="24"/>
        </w:rPr>
        <w:t>Included in this document are three sample templates based on the terminated participants vested balance:</w:t>
      </w:r>
    </w:p>
    <w:p w14:paraId="0C2066A4" w14:textId="77777777" w:rsidR="00625A4F" w:rsidRPr="00625A4F" w:rsidRDefault="00625A4F" w:rsidP="00625A4F">
      <w:pPr>
        <w:pStyle w:val="ListParagraph"/>
        <w:numPr>
          <w:ilvl w:val="0"/>
          <w:numId w:val="3"/>
        </w:numPr>
        <w:spacing w:after="200" w:line="235" w:lineRule="auto"/>
        <w:rPr>
          <w:rFonts w:asciiTheme="majorHAnsi" w:hAnsiTheme="majorHAnsi"/>
          <w:i/>
          <w:sz w:val="24"/>
          <w:szCs w:val="24"/>
        </w:rPr>
      </w:pPr>
      <w:r w:rsidRPr="00625A4F">
        <w:rPr>
          <w:rFonts w:asciiTheme="majorHAnsi" w:hAnsiTheme="majorHAnsi"/>
          <w:i/>
          <w:sz w:val="24"/>
          <w:szCs w:val="24"/>
        </w:rPr>
        <w:t>Under $1,000: Cash-out Provision</w:t>
      </w:r>
    </w:p>
    <w:p w14:paraId="520E5AD3" w14:textId="77777777" w:rsidR="00625A4F" w:rsidRPr="00625A4F" w:rsidRDefault="00625A4F" w:rsidP="00625A4F">
      <w:pPr>
        <w:pStyle w:val="ListParagraph"/>
        <w:numPr>
          <w:ilvl w:val="0"/>
          <w:numId w:val="3"/>
        </w:numPr>
        <w:spacing w:after="200" w:line="235" w:lineRule="auto"/>
        <w:rPr>
          <w:rFonts w:asciiTheme="majorHAnsi" w:hAnsiTheme="majorHAnsi"/>
          <w:i/>
          <w:sz w:val="24"/>
          <w:szCs w:val="24"/>
        </w:rPr>
      </w:pPr>
      <w:r w:rsidRPr="00625A4F">
        <w:rPr>
          <w:rFonts w:asciiTheme="majorHAnsi" w:hAnsiTheme="majorHAnsi"/>
          <w:i/>
          <w:sz w:val="24"/>
          <w:szCs w:val="24"/>
        </w:rPr>
        <w:t>$1,000 - $5,000: IRA Rollover Provision</w:t>
      </w:r>
    </w:p>
    <w:p w14:paraId="0BBF21CE" w14:textId="77777777" w:rsidR="00625A4F" w:rsidRPr="00625A4F" w:rsidRDefault="00625A4F" w:rsidP="00625A4F">
      <w:pPr>
        <w:pStyle w:val="ListParagraph"/>
        <w:numPr>
          <w:ilvl w:val="0"/>
          <w:numId w:val="3"/>
        </w:numPr>
        <w:spacing w:after="200" w:line="235" w:lineRule="auto"/>
        <w:rPr>
          <w:rFonts w:asciiTheme="majorHAnsi" w:hAnsiTheme="majorHAnsi"/>
          <w:i/>
          <w:sz w:val="24"/>
          <w:szCs w:val="24"/>
        </w:rPr>
      </w:pPr>
      <w:r w:rsidRPr="00625A4F">
        <w:rPr>
          <w:rFonts w:asciiTheme="majorHAnsi" w:hAnsiTheme="majorHAnsi"/>
          <w:i/>
          <w:sz w:val="24"/>
          <w:szCs w:val="24"/>
        </w:rPr>
        <w:t>Over $5,000 OR No Cash-out Provision</w:t>
      </w:r>
    </w:p>
    <w:p w14:paraId="07E57C64" w14:textId="0307C2AB" w:rsidR="00625A4F" w:rsidRPr="006645A7" w:rsidRDefault="00625A4F" w:rsidP="006645A7">
      <w:pPr>
        <w:spacing w:after="200" w:line="235" w:lineRule="auto"/>
        <w:rPr>
          <w:rFonts w:asciiTheme="majorHAnsi" w:hAnsiTheme="majorHAnsi"/>
          <w:i/>
          <w:sz w:val="24"/>
          <w:szCs w:val="24"/>
        </w:rPr>
      </w:pPr>
      <w:r w:rsidRPr="00625A4F">
        <w:rPr>
          <w:rFonts w:asciiTheme="majorHAnsi" w:hAnsiTheme="majorHAnsi"/>
          <w:i/>
          <w:sz w:val="24"/>
          <w:szCs w:val="24"/>
        </w:rPr>
        <w:t>All sample letters reference a distribution form and special tax notice.  Please obtain these items from your recordkeeper and send to former participants along with the applicable letter.  In addition, it is recommended that you send the letters (on your letterhead) via registered mail so that you have documentation that these former employees were notified of their plan rights.</w:t>
      </w:r>
    </w:p>
    <w:p w14:paraId="47C6D457" w14:textId="68C51788" w:rsidR="000B0228" w:rsidRDefault="000B0228" w:rsidP="00625A4F">
      <w:pPr>
        <w:spacing w:after="200" w:line="235" w:lineRule="auto"/>
        <w:rPr>
          <w:rFonts w:asciiTheme="majorHAnsi" w:hAnsiTheme="majorHAnsi"/>
          <w:b/>
          <w:sz w:val="24"/>
          <w:szCs w:val="24"/>
        </w:rPr>
        <w:sectPr w:rsidR="000B0228">
          <w:headerReference w:type="default" r:id="rId7"/>
          <w:footerReference w:type="default" r:id="rId8"/>
          <w:pgSz w:w="12240" w:h="15840"/>
          <w:pgMar w:top="1440" w:right="1440" w:bottom="1440" w:left="1440" w:header="720" w:footer="720" w:gutter="0"/>
          <w:cols w:space="720"/>
          <w:docGrid w:linePitch="360"/>
        </w:sectPr>
      </w:pPr>
      <w:bookmarkStart w:id="0" w:name="_GoBack"/>
      <w:bookmarkEnd w:id="0"/>
    </w:p>
    <w:p w14:paraId="36515CFA" w14:textId="30E54D4C" w:rsidR="00625A4F" w:rsidRPr="008D7CF3" w:rsidRDefault="000B0228" w:rsidP="000B0228">
      <w:pPr>
        <w:spacing w:after="200" w:line="235" w:lineRule="auto"/>
        <w:ind w:left="-720"/>
        <w:rPr>
          <w:rFonts w:asciiTheme="majorHAnsi" w:hAnsiTheme="majorHAnsi"/>
          <w:b/>
          <w:color w:val="AAD14B"/>
          <w:sz w:val="24"/>
          <w:szCs w:val="24"/>
        </w:rPr>
      </w:pPr>
      <w:r w:rsidRPr="008D7CF3">
        <w:rPr>
          <w:rFonts w:asciiTheme="majorHAnsi" w:hAnsiTheme="majorHAnsi"/>
          <w:b/>
          <w:color w:val="AAD14B"/>
          <w:sz w:val="24"/>
          <w:szCs w:val="24"/>
        </w:rPr>
        <w:lastRenderedPageBreak/>
        <w:t xml:space="preserve">Vested Account Balance </w:t>
      </w:r>
      <w:r w:rsidR="008D7CF3" w:rsidRPr="008D7CF3">
        <w:rPr>
          <w:rFonts w:asciiTheme="majorHAnsi" w:hAnsiTheme="majorHAnsi"/>
          <w:b/>
          <w:color w:val="AAD14B"/>
          <w:sz w:val="24"/>
          <w:szCs w:val="24"/>
        </w:rPr>
        <w:t>under $1,000: Cash-Out Provision</w:t>
      </w:r>
    </w:p>
    <w:p w14:paraId="67D329EF" w14:textId="2AFCA10C" w:rsidR="008D7CF3" w:rsidRDefault="008D7CF3" w:rsidP="000B0228">
      <w:pPr>
        <w:spacing w:after="200" w:line="235" w:lineRule="auto"/>
        <w:ind w:left="-720"/>
        <w:rPr>
          <w:rFonts w:asciiTheme="majorHAnsi" w:hAnsiTheme="majorHAnsi"/>
          <w:b/>
          <w:sz w:val="24"/>
          <w:szCs w:val="24"/>
        </w:rPr>
      </w:pPr>
    </w:p>
    <w:p w14:paraId="4FD005D8" w14:textId="77777777" w:rsidR="008D7CF3" w:rsidRDefault="008D7CF3" w:rsidP="008D7CF3">
      <w:pPr>
        <w:rPr>
          <w:rFonts w:asciiTheme="majorHAnsi" w:hAnsiTheme="majorHAnsi"/>
        </w:rPr>
      </w:pPr>
      <w:r>
        <w:rPr>
          <w:rFonts w:asciiTheme="majorHAnsi" w:hAnsiTheme="majorHAnsi"/>
          <w:highlight w:val="yellow"/>
        </w:rPr>
        <w:t>Date</w:t>
      </w:r>
    </w:p>
    <w:p w14:paraId="7A7D14FE" w14:textId="77777777" w:rsidR="008D7CF3" w:rsidRDefault="008D7CF3" w:rsidP="008D7CF3">
      <w:pPr>
        <w:pStyle w:val="NoSpacing"/>
        <w:rPr>
          <w:rFonts w:asciiTheme="majorHAnsi" w:hAnsiTheme="majorHAnsi"/>
        </w:rPr>
      </w:pPr>
      <w:r>
        <w:rPr>
          <w:rFonts w:asciiTheme="majorHAnsi" w:hAnsiTheme="majorHAnsi"/>
        </w:rPr>
        <w:t>Participant Name</w:t>
      </w:r>
    </w:p>
    <w:p w14:paraId="2B9B5933" w14:textId="77777777" w:rsidR="008D7CF3" w:rsidRDefault="008D7CF3" w:rsidP="008D7CF3">
      <w:pPr>
        <w:pStyle w:val="NoSpacing"/>
        <w:rPr>
          <w:rFonts w:asciiTheme="majorHAnsi" w:hAnsiTheme="majorHAnsi"/>
        </w:rPr>
      </w:pPr>
      <w:r>
        <w:rPr>
          <w:rFonts w:asciiTheme="majorHAnsi" w:hAnsiTheme="majorHAnsi"/>
        </w:rPr>
        <w:t>Address1</w:t>
      </w:r>
    </w:p>
    <w:p w14:paraId="01B9B600" w14:textId="77777777" w:rsidR="008D7CF3" w:rsidRDefault="008D7CF3" w:rsidP="008D7CF3">
      <w:pPr>
        <w:pStyle w:val="NoSpacing"/>
        <w:rPr>
          <w:rFonts w:asciiTheme="majorHAnsi" w:hAnsiTheme="majorHAnsi"/>
        </w:rPr>
      </w:pPr>
      <w:r>
        <w:rPr>
          <w:rFonts w:asciiTheme="majorHAnsi" w:hAnsiTheme="majorHAnsi"/>
        </w:rPr>
        <w:t>Address2</w:t>
      </w:r>
    </w:p>
    <w:p w14:paraId="4C87C184" w14:textId="77777777" w:rsidR="008D7CF3" w:rsidRDefault="008D7CF3" w:rsidP="008D7CF3">
      <w:pPr>
        <w:pStyle w:val="NoSpacing"/>
        <w:rPr>
          <w:rFonts w:asciiTheme="majorHAnsi" w:hAnsiTheme="majorHAnsi"/>
        </w:rPr>
      </w:pPr>
      <w:r>
        <w:rPr>
          <w:rFonts w:asciiTheme="majorHAnsi" w:hAnsiTheme="majorHAnsi"/>
        </w:rPr>
        <w:t xml:space="preserve">City, </w:t>
      </w:r>
      <w:proofErr w:type="gramStart"/>
      <w:r>
        <w:rPr>
          <w:rFonts w:asciiTheme="majorHAnsi" w:hAnsiTheme="majorHAnsi"/>
        </w:rPr>
        <w:t>State  ZIP</w:t>
      </w:r>
      <w:proofErr w:type="gramEnd"/>
    </w:p>
    <w:p w14:paraId="0F17C28B" w14:textId="77777777" w:rsidR="008D7CF3" w:rsidRDefault="008D7CF3" w:rsidP="008D7CF3">
      <w:pPr>
        <w:pStyle w:val="NoSpacing"/>
        <w:rPr>
          <w:rFonts w:asciiTheme="majorHAnsi" w:hAnsiTheme="majorHAnsi"/>
        </w:rPr>
      </w:pPr>
    </w:p>
    <w:p w14:paraId="1D8F13F5" w14:textId="77777777" w:rsidR="008D7CF3" w:rsidRDefault="008D7CF3" w:rsidP="008D7CF3">
      <w:pPr>
        <w:pStyle w:val="NoSpacing"/>
        <w:rPr>
          <w:rFonts w:asciiTheme="majorHAnsi" w:hAnsiTheme="majorHAnsi"/>
        </w:rPr>
      </w:pPr>
      <w:r>
        <w:rPr>
          <w:rFonts w:asciiTheme="majorHAnsi" w:hAnsiTheme="majorHAnsi"/>
        </w:rPr>
        <w:t xml:space="preserve">RE:  </w:t>
      </w:r>
      <w:r>
        <w:rPr>
          <w:rFonts w:asciiTheme="majorHAnsi" w:hAnsiTheme="majorHAnsi"/>
          <w:highlight w:val="yellow"/>
        </w:rPr>
        <w:t>Plan Name</w:t>
      </w:r>
      <w:r>
        <w:rPr>
          <w:rFonts w:asciiTheme="majorHAnsi" w:hAnsiTheme="majorHAnsi"/>
        </w:rPr>
        <w:t xml:space="preserve"> (the “Plan”)</w:t>
      </w:r>
    </w:p>
    <w:p w14:paraId="14FD6018" w14:textId="77777777" w:rsidR="008D7CF3" w:rsidRDefault="008D7CF3" w:rsidP="008D7CF3">
      <w:pPr>
        <w:pStyle w:val="NoSpacing"/>
        <w:rPr>
          <w:rFonts w:asciiTheme="majorHAnsi" w:hAnsiTheme="majorHAnsi"/>
        </w:rPr>
      </w:pPr>
    </w:p>
    <w:p w14:paraId="575C3423" w14:textId="77777777" w:rsidR="008D7CF3" w:rsidRDefault="008D7CF3" w:rsidP="008D7CF3">
      <w:pPr>
        <w:pStyle w:val="NoSpacing"/>
        <w:rPr>
          <w:rFonts w:asciiTheme="majorHAnsi" w:hAnsiTheme="majorHAnsi"/>
        </w:rPr>
      </w:pPr>
      <w:r>
        <w:rPr>
          <w:rFonts w:asciiTheme="majorHAnsi" w:hAnsiTheme="majorHAnsi"/>
        </w:rPr>
        <w:t>Dear</w:t>
      </w:r>
      <w:r>
        <w:rPr>
          <w:rFonts w:asciiTheme="majorHAnsi" w:hAnsiTheme="majorHAnsi"/>
          <w:highlight w:val="yellow"/>
        </w:rPr>
        <w:t>_________</w:t>
      </w:r>
      <w:r>
        <w:rPr>
          <w:rFonts w:asciiTheme="majorHAnsi" w:hAnsiTheme="majorHAnsi"/>
        </w:rPr>
        <w:t>:</w:t>
      </w:r>
    </w:p>
    <w:p w14:paraId="0748FE22" w14:textId="77777777" w:rsidR="008D7CF3" w:rsidRDefault="008D7CF3" w:rsidP="008D7CF3">
      <w:pPr>
        <w:pStyle w:val="NoSpacing"/>
        <w:rPr>
          <w:rFonts w:asciiTheme="majorHAnsi" w:hAnsiTheme="majorHAnsi"/>
        </w:rPr>
      </w:pPr>
    </w:p>
    <w:p w14:paraId="164A028B" w14:textId="77777777" w:rsidR="008D7CF3" w:rsidRDefault="008D7CF3" w:rsidP="008D7CF3">
      <w:pPr>
        <w:pStyle w:val="NoSpacing"/>
        <w:rPr>
          <w:rFonts w:asciiTheme="majorHAnsi" w:hAnsiTheme="majorHAnsi"/>
        </w:rPr>
      </w:pPr>
      <w:r>
        <w:rPr>
          <w:rFonts w:asciiTheme="majorHAnsi" w:hAnsiTheme="majorHAnsi"/>
        </w:rPr>
        <w:t>As a terminated participant in the above-referenced Plan, you have several options regarding your vested account balance.  Specifically, you may elect one of the following:</w:t>
      </w:r>
    </w:p>
    <w:p w14:paraId="30505E12" w14:textId="77777777" w:rsidR="008D7CF3" w:rsidRDefault="008D7CF3" w:rsidP="008D7CF3">
      <w:pPr>
        <w:pStyle w:val="NoSpacing"/>
        <w:rPr>
          <w:rFonts w:asciiTheme="majorHAnsi" w:hAnsiTheme="majorHAnsi"/>
        </w:rPr>
      </w:pPr>
    </w:p>
    <w:p w14:paraId="1635AEA2" w14:textId="77777777" w:rsidR="008D7CF3" w:rsidRDefault="008D7CF3" w:rsidP="008D7CF3">
      <w:pPr>
        <w:pStyle w:val="NoSpacing"/>
        <w:numPr>
          <w:ilvl w:val="0"/>
          <w:numId w:val="4"/>
        </w:numPr>
        <w:rPr>
          <w:rFonts w:asciiTheme="majorHAnsi" w:hAnsiTheme="majorHAnsi"/>
        </w:rPr>
      </w:pPr>
      <w:r>
        <w:rPr>
          <w:rFonts w:asciiTheme="majorHAnsi" w:hAnsiTheme="majorHAnsi"/>
        </w:rPr>
        <w:t>Rollover to an Individual Retirement Account (IRA)</w:t>
      </w:r>
    </w:p>
    <w:p w14:paraId="24794B61" w14:textId="77777777" w:rsidR="008D7CF3" w:rsidRDefault="008D7CF3" w:rsidP="008D7CF3">
      <w:pPr>
        <w:pStyle w:val="NoSpacing"/>
        <w:numPr>
          <w:ilvl w:val="0"/>
          <w:numId w:val="4"/>
        </w:numPr>
        <w:rPr>
          <w:rFonts w:asciiTheme="majorHAnsi" w:hAnsiTheme="majorHAnsi"/>
        </w:rPr>
      </w:pPr>
      <w:r>
        <w:rPr>
          <w:rFonts w:asciiTheme="majorHAnsi" w:hAnsiTheme="majorHAnsi"/>
        </w:rPr>
        <w:t>Rollover to another employer sponsored retirement plan (e.g. 401(k) plan)</w:t>
      </w:r>
    </w:p>
    <w:p w14:paraId="5C4D8980" w14:textId="77777777" w:rsidR="008D7CF3" w:rsidRDefault="008D7CF3" w:rsidP="008D7CF3">
      <w:pPr>
        <w:pStyle w:val="NoSpacing"/>
        <w:numPr>
          <w:ilvl w:val="0"/>
          <w:numId w:val="4"/>
        </w:numPr>
        <w:rPr>
          <w:rFonts w:asciiTheme="majorHAnsi" w:hAnsiTheme="majorHAnsi"/>
        </w:rPr>
      </w:pPr>
      <w:r>
        <w:rPr>
          <w:rFonts w:asciiTheme="majorHAnsi" w:hAnsiTheme="majorHAnsi"/>
        </w:rPr>
        <w:t>Receive a cash distribution</w:t>
      </w:r>
    </w:p>
    <w:p w14:paraId="25A0D55C" w14:textId="77777777" w:rsidR="008D7CF3" w:rsidRDefault="008D7CF3" w:rsidP="008D7CF3">
      <w:pPr>
        <w:pStyle w:val="NoSpacing"/>
        <w:numPr>
          <w:ilvl w:val="1"/>
          <w:numId w:val="5"/>
        </w:numPr>
        <w:rPr>
          <w:rFonts w:asciiTheme="majorHAnsi" w:hAnsiTheme="majorHAnsi"/>
        </w:rPr>
      </w:pPr>
      <w:r>
        <w:rPr>
          <w:rFonts w:asciiTheme="majorHAnsi" w:hAnsiTheme="majorHAnsi"/>
        </w:rPr>
        <w:t>Proceeds considered taxable income in the year of distribution</w:t>
      </w:r>
    </w:p>
    <w:p w14:paraId="2625E671" w14:textId="77777777" w:rsidR="008D7CF3" w:rsidRDefault="008D7CF3" w:rsidP="008D7CF3">
      <w:pPr>
        <w:pStyle w:val="NoSpacing"/>
        <w:numPr>
          <w:ilvl w:val="1"/>
          <w:numId w:val="5"/>
        </w:numPr>
        <w:rPr>
          <w:rFonts w:asciiTheme="majorHAnsi" w:hAnsiTheme="majorHAnsi"/>
        </w:rPr>
      </w:pPr>
      <w:r>
        <w:rPr>
          <w:rFonts w:asciiTheme="majorHAnsi" w:hAnsiTheme="majorHAnsi"/>
        </w:rPr>
        <w:t>Federal income tax equal to 20% of distribution must be withheld</w:t>
      </w:r>
    </w:p>
    <w:p w14:paraId="1706437C" w14:textId="77777777" w:rsidR="008D7CF3" w:rsidRDefault="008D7CF3" w:rsidP="008D7CF3">
      <w:pPr>
        <w:pStyle w:val="NoSpacing"/>
        <w:numPr>
          <w:ilvl w:val="1"/>
          <w:numId w:val="5"/>
        </w:numPr>
        <w:rPr>
          <w:rFonts w:asciiTheme="majorHAnsi" w:hAnsiTheme="majorHAnsi"/>
        </w:rPr>
      </w:pPr>
      <w:r>
        <w:rPr>
          <w:rFonts w:asciiTheme="majorHAnsi" w:hAnsiTheme="majorHAnsi"/>
        </w:rPr>
        <w:t xml:space="preserve">Early withdrawal penalty of 10% of distribution may apply if you are younger than age 59½ </w:t>
      </w:r>
    </w:p>
    <w:p w14:paraId="6657BBFE" w14:textId="77777777" w:rsidR="008D7CF3" w:rsidRDefault="008D7CF3" w:rsidP="008D7CF3">
      <w:pPr>
        <w:pStyle w:val="NoSpacing"/>
        <w:rPr>
          <w:rFonts w:asciiTheme="majorHAnsi" w:hAnsiTheme="majorHAnsi"/>
        </w:rPr>
      </w:pPr>
    </w:p>
    <w:p w14:paraId="4ED3F835" w14:textId="77777777" w:rsidR="008D7CF3" w:rsidRDefault="008D7CF3" w:rsidP="008D7CF3">
      <w:pPr>
        <w:pStyle w:val="NoSpacing"/>
        <w:rPr>
          <w:rFonts w:asciiTheme="majorHAnsi" w:hAnsiTheme="majorHAnsi"/>
        </w:rPr>
      </w:pPr>
      <w:r>
        <w:rPr>
          <w:rFonts w:asciiTheme="majorHAnsi" w:hAnsiTheme="majorHAnsi"/>
        </w:rPr>
        <w:t xml:space="preserve">Please read the enclosed Tax Notice regarding your distribution options and the applicable tax consequences.  </w:t>
      </w:r>
    </w:p>
    <w:p w14:paraId="34E5E98A" w14:textId="77777777" w:rsidR="008D7CF3" w:rsidRDefault="008D7CF3" w:rsidP="008D7CF3">
      <w:pPr>
        <w:pStyle w:val="NoSpacing"/>
        <w:rPr>
          <w:rFonts w:asciiTheme="majorHAnsi" w:hAnsiTheme="majorHAnsi"/>
        </w:rPr>
      </w:pPr>
    </w:p>
    <w:p w14:paraId="733D1644" w14:textId="77777777" w:rsidR="008D7CF3" w:rsidRDefault="008D7CF3" w:rsidP="008D7CF3">
      <w:pPr>
        <w:pStyle w:val="NoSpacing"/>
        <w:rPr>
          <w:rFonts w:asciiTheme="majorHAnsi" w:hAnsiTheme="majorHAnsi"/>
        </w:rPr>
      </w:pPr>
      <w:r>
        <w:rPr>
          <w:rFonts w:asciiTheme="majorHAnsi" w:hAnsiTheme="majorHAnsi"/>
        </w:rPr>
        <w:t xml:space="preserve">You must complete the enclosed distribution form to elect a distribution option.  The Plan’s recordkeeper will charge a distribution fee of </w:t>
      </w:r>
      <w:r>
        <w:rPr>
          <w:rFonts w:asciiTheme="majorHAnsi" w:hAnsiTheme="majorHAnsi"/>
          <w:highlight w:val="yellow"/>
        </w:rPr>
        <w:t>$XXX.XX</w:t>
      </w:r>
      <w:r>
        <w:rPr>
          <w:rFonts w:asciiTheme="majorHAnsi" w:hAnsiTheme="majorHAnsi"/>
        </w:rPr>
        <w:t xml:space="preserve"> to your account, which will reduce the amount paid to you.</w:t>
      </w:r>
    </w:p>
    <w:p w14:paraId="098C2551" w14:textId="77777777" w:rsidR="008D7CF3" w:rsidRDefault="008D7CF3" w:rsidP="008D7CF3">
      <w:pPr>
        <w:pStyle w:val="NoSpacing"/>
        <w:rPr>
          <w:rFonts w:asciiTheme="majorHAnsi" w:hAnsiTheme="majorHAnsi"/>
        </w:rPr>
      </w:pPr>
    </w:p>
    <w:p w14:paraId="60805C94" w14:textId="77777777" w:rsidR="008D7CF3" w:rsidRDefault="008D7CF3" w:rsidP="008D7CF3">
      <w:pPr>
        <w:pStyle w:val="NoSpacing"/>
        <w:rPr>
          <w:rFonts w:asciiTheme="majorHAnsi" w:hAnsiTheme="majorHAnsi"/>
        </w:rPr>
      </w:pPr>
      <w:r>
        <w:rPr>
          <w:rFonts w:asciiTheme="majorHAnsi" w:hAnsiTheme="majorHAnsi"/>
        </w:rPr>
        <w:t xml:space="preserve">If we do not receive a completed form from you within </w:t>
      </w:r>
      <w:r>
        <w:rPr>
          <w:rFonts w:asciiTheme="majorHAnsi" w:hAnsiTheme="majorHAnsi"/>
          <w:b/>
        </w:rPr>
        <w:t>30 days</w:t>
      </w:r>
      <w:r>
        <w:rPr>
          <w:rFonts w:asciiTheme="majorHAnsi" w:hAnsiTheme="majorHAnsi"/>
        </w:rPr>
        <w:t xml:space="preserve"> of the date of this letter, the Plan will distribute your vested account balance to you in the form of a cash payment and withhold the applicable taxes.</w:t>
      </w:r>
    </w:p>
    <w:p w14:paraId="376C96E6" w14:textId="77777777" w:rsidR="008D7CF3" w:rsidRDefault="008D7CF3" w:rsidP="008D7CF3">
      <w:pPr>
        <w:pStyle w:val="NoSpacing"/>
        <w:rPr>
          <w:rFonts w:asciiTheme="majorHAnsi" w:hAnsiTheme="majorHAnsi"/>
        </w:rPr>
      </w:pPr>
    </w:p>
    <w:p w14:paraId="5BE5B611" w14:textId="77777777" w:rsidR="008D7CF3" w:rsidRDefault="008D7CF3" w:rsidP="008D7CF3">
      <w:pPr>
        <w:pStyle w:val="NoSpacing"/>
        <w:rPr>
          <w:rFonts w:asciiTheme="majorHAnsi" w:hAnsiTheme="majorHAnsi"/>
        </w:rPr>
      </w:pPr>
      <w:r>
        <w:rPr>
          <w:rFonts w:asciiTheme="majorHAnsi" w:hAnsiTheme="majorHAnsi"/>
        </w:rPr>
        <w:t>If you need assistance completing the distribution form, please do not hesitate to contact us.</w:t>
      </w:r>
    </w:p>
    <w:p w14:paraId="16869314" w14:textId="77777777" w:rsidR="008D7CF3" w:rsidRDefault="008D7CF3" w:rsidP="008D7CF3">
      <w:pPr>
        <w:pStyle w:val="NoSpacing"/>
        <w:rPr>
          <w:rFonts w:asciiTheme="majorHAnsi" w:hAnsiTheme="majorHAnsi"/>
        </w:rPr>
      </w:pPr>
    </w:p>
    <w:p w14:paraId="43C52521" w14:textId="77777777" w:rsidR="008D7CF3" w:rsidRDefault="008D7CF3" w:rsidP="008D7CF3">
      <w:pPr>
        <w:pStyle w:val="NoSpacing"/>
        <w:rPr>
          <w:rFonts w:asciiTheme="majorHAnsi" w:hAnsiTheme="majorHAnsi"/>
        </w:rPr>
      </w:pPr>
      <w:r>
        <w:rPr>
          <w:rFonts w:asciiTheme="majorHAnsi" w:hAnsiTheme="majorHAnsi"/>
        </w:rPr>
        <w:t>Sincerely,</w:t>
      </w:r>
    </w:p>
    <w:p w14:paraId="7D2E4C09" w14:textId="77777777" w:rsidR="008D7CF3" w:rsidRDefault="008D7CF3" w:rsidP="008D7CF3">
      <w:pPr>
        <w:pStyle w:val="NoSpacing"/>
        <w:rPr>
          <w:rFonts w:asciiTheme="majorHAnsi" w:hAnsiTheme="majorHAnsi"/>
        </w:rPr>
      </w:pPr>
    </w:p>
    <w:p w14:paraId="7427E86E" w14:textId="77777777" w:rsidR="008D7CF3" w:rsidRDefault="008D7CF3" w:rsidP="008D7CF3">
      <w:pPr>
        <w:pStyle w:val="NoSpacing"/>
        <w:rPr>
          <w:rFonts w:asciiTheme="majorHAnsi" w:hAnsiTheme="majorHAnsi"/>
        </w:rPr>
      </w:pPr>
    </w:p>
    <w:p w14:paraId="3A0CCB35" w14:textId="77777777" w:rsidR="008D7CF3" w:rsidRDefault="008D7CF3" w:rsidP="008D7CF3">
      <w:pPr>
        <w:pStyle w:val="NoSpacing"/>
        <w:rPr>
          <w:rFonts w:asciiTheme="majorHAnsi" w:hAnsiTheme="majorHAnsi"/>
        </w:rPr>
      </w:pPr>
    </w:p>
    <w:p w14:paraId="17DC84DA" w14:textId="245C5565" w:rsidR="008D7CF3" w:rsidRDefault="008D7CF3" w:rsidP="008D7CF3">
      <w:pPr>
        <w:pStyle w:val="NoSpacing"/>
        <w:rPr>
          <w:rFonts w:asciiTheme="majorHAnsi" w:hAnsiTheme="majorHAnsi"/>
        </w:rPr>
      </w:pPr>
      <w:r>
        <w:rPr>
          <w:rFonts w:asciiTheme="majorHAnsi" w:hAnsiTheme="majorHAnsi"/>
        </w:rPr>
        <w:t>Plan Sponsor</w:t>
      </w:r>
    </w:p>
    <w:p w14:paraId="0544CFAC" w14:textId="3BDFB401" w:rsidR="008D7CF3" w:rsidRDefault="008D7CF3" w:rsidP="008D7CF3">
      <w:pPr>
        <w:pStyle w:val="NoSpacing"/>
        <w:rPr>
          <w:rFonts w:asciiTheme="majorHAnsi" w:hAnsiTheme="majorHAnsi"/>
        </w:rPr>
      </w:pPr>
    </w:p>
    <w:p w14:paraId="10095EE3" w14:textId="5289D9BE" w:rsidR="008D7CF3" w:rsidRDefault="008D7CF3" w:rsidP="008D7CF3">
      <w:pPr>
        <w:pStyle w:val="NoSpacing"/>
        <w:rPr>
          <w:rFonts w:asciiTheme="majorHAnsi" w:hAnsiTheme="majorHAnsi"/>
        </w:rPr>
      </w:pPr>
    </w:p>
    <w:p w14:paraId="0D733F78" w14:textId="19569239" w:rsidR="008D7CF3" w:rsidRDefault="008D7CF3" w:rsidP="008D7CF3">
      <w:pPr>
        <w:pStyle w:val="NoSpacing"/>
        <w:rPr>
          <w:rFonts w:asciiTheme="majorHAnsi" w:hAnsiTheme="majorHAnsi"/>
        </w:rPr>
      </w:pPr>
    </w:p>
    <w:p w14:paraId="29344DF4" w14:textId="569F5AC9" w:rsidR="008D7CF3" w:rsidRDefault="008D7CF3" w:rsidP="008D7CF3">
      <w:pPr>
        <w:pStyle w:val="NoSpacing"/>
        <w:rPr>
          <w:rFonts w:asciiTheme="majorHAnsi" w:hAnsiTheme="majorHAnsi"/>
        </w:rPr>
      </w:pPr>
    </w:p>
    <w:p w14:paraId="3A6AC65C" w14:textId="77777777" w:rsidR="008D7CF3" w:rsidRDefault="008D7CF3" w:rsidP="008D7CF3">
      <w:pPr>
        <w:pStyle w:val="NoSpacing"/>
        <w:rPr>
          <w:rFonts w:asciiTheme="majorHAnsi" w:hAnsiTheme="majorHAnsi"/>
        </w:rPr>
      </w:pPr>
    </w:p>
    <w:p w14:paraId="308055CD" w14:textId="77777777" w:rsidR="008D7CF3" w:rsidRPr="008D7CF3" w:rsidRDefault="008D7CF3" w:rsidP="008D7CF3">
      <w:pPr>
        <w:pStyle w:val="NoSpacing"/>
        <w:ind w:left="-720"/>
        <w:rPr>
          <w:rFonts w:asciiTheme="majorHAnsi" w:hAnsiTheme="majorHAnsi"/>
          <w:b/>
          <w:color w:val="AAD14B"/>
          <w:sz w:val="24"/>
          <w:szCs w:val="24"/>
        </w:rPr>
      </w:pPr>
      <w:r w:rsidRPr="008D7CF3">
        <w:rPr>
          <w:rFonts w:asciiTheme="majorHAnsi" w:hAnsiTheme="majorHAnsi"/>
          <w:b/>
          <w:noProof/>
          <w:color w:val="AAD14B"/>
          <w:sz w:val="24"/>
          <w:szCs w:val="24"/>
        </w:rPr>
        <w:lastRenderedPageBreak/>
        <w:t>Vested Account Balance from $1,000 - $5,000: IRA Rollover Provision</w:t>
      </w:r>
    </w:p>
    <w:p w14:paraId="4668799B" w14:textId="77777777" w:rsidR="008D7CF3" w:rsidRDefault="008D7CF3" w:rsidP="008D7CF3">
      <w:pPr>
        <w:ind w:left="-720"/>
        <w:rPr>
          <w:rFonts w:asciiTheme="majorHAnsi" w:hAnsiTheme="majorHAnsi"/>
          <w:highlight w:val="yellow"/>
        </w:rPr>
      </w:pPr>
    </w:p>
    <w:p w14:paraId="310E0ADF" w14:textId="77777777" w:rsidR="008D7CF3" w:rsidRDefault="008D7CF3" w:rsidP="008D7CF3">
      <w:pPr>
        <w:ind w:left="-720"/>
        <w:rPr>
          <w:rFonts w:asciiTheme="majorHAnsi" w:hAnsiTheme="majorHAnsi"/>
        </w:rPr>
      </w:pPr>
      <w:r>
        <w:rPr>
          <w:rFonts w:asciiTheme="majorHAnsi" w:hAnsiTheme="majorHAnsi"/>
          <w:highlight w:val="yellow"/>
        </w:rPr>
        <w:t>Date</w:t>
      </w:r>
    </w:p>
    <w:p w14:paraId="02C3E582" w14:textId="77777777" w:rsidR="008D7CF3" w:rsidRDefault="008D7CF3" w:rsidP="008D7CF3">
      <w:pPr>
        <w:pStyle w:val="NoSpacing"/>
        <w:ind w:left="-720"/>
        <w:rPr>
          <w:rFonts w:asciiTheme="majorHAnsi" w:hAnsiTheme="majorHAnsi"/>
        </w:rPr>
      </w:pPr>
      <w:r>
        <w:rPr>
          <w:rFonts w:asciiTheme="majorHAnsi" w:hAnsiTheme="majorHAnsi"/>
        </w:rPr>
        <w:t>Participant Name</w:t>
      </w:r>
    </w:p>
    <w:p w14:paraId="30484D32" w14:textId="77777777" w:rsidR="008D7CF3" w:rsidRDefault="008D7CF3" w:rsidP="008D7CF3">
      <w:pPr>
        <w:pStyle w:val="NoSpacing"/>
        <w:ind w:left="-720"/>
        <w:rPr>
          <w:rFonts w:asciiTheme="majorHAnsi" w:hAnsiTheme="majorHAnsi"/>
        </w:rPr>
      </w:pPr>
      <w:r>
        <w:rPr>
          <w:rFonts w:asciiTheme="majorHAnsi" w:hAnsiTheme="majorHAnsi"/>
        </w:rPr>
        <w:t>Address1</w:t>
      </w:r>
    </w:p>
    <w:p w14:paraId="60C64E02" w14:textId="77777777" w:rsidR="008D7CF3" w:rsidRDefault="008D7CF3" w:rsidP="008D7CF3">
      <w:pPr>
        <w:pStyle w:val="NoSpacing"/>
        <w:ind w:left="-720"/>
        <w:rPr>
          <w:rFonts w:asciiTheme="majorHAnsi" w:hAnsiTheme="majorHAnsi"/>
        </w:rPr>
      </w:pPr>
      <w:r>
        <w:rPr>
          <w:rFonts w:asciiTheme="majorHAnsi" w:hAnsiTheme="majorHAnsi"/>
        </w:rPr>
        <w:t>Address2</w:t>
      </w:r>
    </w:p>
    <w:p w14:paraId="32AB8136" w14:textId="77777777" w:rsidR="008D7CF3" w:rsidRDefault="008D7CF3" w:rsidP="008D7CF3">
      <w:pPr>
        <w:pStyle w:val="NoSpacing"/>
        <w:ind w:left="-720"/>
        <w:rPr>
          <w:rFonts w:asciiTheme="majorHAnsi" w:hAnsiTheme="majorHAnsi"/>
        </w:rPr>
      </w:pPr>
      <w:r>
        <w:rPr>
          <w:rFonts w:asciiTheme="majorHAnsi" w:hAnsiTheme="majorHAnsi"/>
        </w:rPr>
        <w:t xml:space="preserve">City, </w:t>
      </w:r>
      <w:proofErr w:type="gramStart"/>
      <w:r>
        <w:rPr>
          <w:rFonts w:asciiTheme="majorHAnsi" w:hAnsiTheme="majorHAnsi"/>
        </w:rPr>
        <w:t>State  ZIP</w:t>
      </w:r>
      <w:proofErr w:type="gramEnd"/>
    </w:p>
    <w:p w14:paraId="7888D054" w14:textId="77777777" w:rsidR="008D7CF3" w:rsidRDefault="008D7CF3" w:rsidP="008D7CF3">
      <w:pPr>
        <w:pStyle w:val="NoSpacing"/>
        <w:ind w:left="-720"/>
        <w:rPr>
          <w:rFonts w:asciiTheme="majorHAnsi" w:hAnsiTheme="majorHAnsi"/>
        </w:rPr>
      </w:pPr>
    </w:p>
    <w:p w14:paraId="33AD0CF2" w14:textId="77777777" w:rsidR="008D7CF3" w:rsidRDefault="008D7CF3" w:rsidP="008D7CF3">
      <w:pPr>
        <w:pStyle w:val="NoSpacing"/>
        <w:ind w:left="-720"/>
        <w:rPr>
          <w:rFonts w:asciiTheme="majorHAnsi" w:hAnsiTheme="majorHAnsi"/>
        </w:rPr>
      </w:pPr>
      <w:r>
        <w:rPr>
          <w:rFonts w:asciiTheme="majorHAnsi" w:hAnsiTheme="majorHAnsi"/>
        </w:rPr>
        <w:t xml:space="preserve">RE:  </w:t>
      </w:r>
      <w:r>
        <w:rPr>
          <w:rFonts w:asciiTheme="majorHAnsi" w:hAnsiTheme="majorHAnsi"/>
          <w:highlight w:val="yellow"/>
        </w:rPr>
        <w:t>Plan Name</w:t>
      </w:r>
    </w:p>
    <w:p w14:paraId="10D65F15" w14:textId="77777777" w:rsidR="008D7CF3" w:rsidRDefault="008D7CF3" w:rsidP="008D7CF3">
      <w:pPr>
        <w:pStyle w:val="NoSpacing"/>
        <w:ind w:left="-720"/>
        <w:rPr>
          <w:rFonts w:asciiTheme="majorHAnsi" w:hAnsiTheme="majorHAnsi"/>
        </w:rPr>
      </w:pPr>
    </w:p>
    <w:p w14:paraId="0B0A60D4" w14:textId="77777777" w:rsidR="008D7CF3" w:rsidRDefault="008D7CF3" w:rsidP="008D7CF3">
      <w:pPr>
        <w:pStyle w:val="NoSpacing"/>
        <w:ind w:left="-720"/>
        <w:rPr>
          <w:rFonts w:asciiTheme="majorHAnsi" w:hAnsiTheme="majorHAnsi"/>
        </w:rPr>
      </w:pPr>
      <w:r>
        <w:rPr>
          <w:rFonts w:asciiTheme="majorHAnsi" w:hAnsiTheme="majorHAnsi"/>
        </w:rPr>
        <w:t>Dear</w:t>
      </w:r>
      <w:r>
        <w:rPr>
          <w:rFonts w:asciiTheme="majorHAnsi" w:hAnsiTheme="majorHAnsi"/>
          <w:highlight w:val="yellow"/>
        </w:rPr>
        <w:t>_________</w:t>
      </w:r>
      <w:r>
        <w:rPr>
          <w:rFonts w:asciiTheme="majorHAnsi" w:hAnsiTheme="majorHAnsi"/>
        </w:rPr>
        <w:t>:</w:t>
      </w:r>
    </w:p>
    <w:p w14:paraId="28316156" w14:textId="77777777" w:rsidR="008D7CF3" w:rsidRDefault="008D7CF3" w:rsidP="008D7CF3">
      <w:pPr>
        <w:pStyle w:val="NoSpacing"/>
        <w:ind w:left="-720"/>
        <w:rPr>
          <w:rFonts w:asciiTheme="majorHAnsi" w:hAnsiTheme="majorHAnsi"/>
        </w:rPr>
      </w:pPr>
    </w:p>
    <w:p w14:paraId="096FDC30" w14:textId="77777777" w:rsidR="008D7CF3" w:rsidRDefault="008D7CF3" w:rsidP="008D7CF3">
      <w:pPr>
        <w:pStyle w:val="NoSpacing"/>
        <w:ind w:left="-720"/>
        <w:rPr>
          <w:rFonts w:asciiTheme="majorHAnsi" w:hAnsiTheme="majorHAnsi"/>
        </w:rPr>
      </w:pPr>
      <w:r>
        <w:rPr>
          <w:rFonts w:asciiTheme="majorHAnsi" w:hAnsiTheme="majorHAnsi"/>
        </w:rPr>
        <w:t>As a terminated participant in the above-referenced Plan, you have several options regarding your vested account balance.  Specifically, you may elect one of the following:</w:t>
      </w:r>
    </w:p>
    <w:p w14:paraId="235EDCE7" w14:textId="77777777" w:rsidR="008D7CF3" w:rsidRDefault="008D7CF3" w:rsidP="008D7CF3">
      <w:pPr>
        <w:pStyle w:val="NoSpacing"/>
        <w:ind w:left="-720"/>
        <w:rPr>
          <w:rFonts w:asciiTheme="majorHAnsi" w:hAnsiTheme="majorHAnsi"/>
        </w:rPr>
      </w:pPr>
    </w:p>
    <w:p w14:paraId="094D5DFE" w14:textId="77777777" w:rsidR="008D7CF3" w:rsidRDefault="008D7CF3" w:rsidP="008D7CF3">
      <w:pPr>
        <w:pStyle w:val="NoSpacing"/>
        <w:numPr>
          <w:ilvl w:val="0"/>
          <w:numId w:val="8"/>
        </w:numPr>
        <w:ind w:left="540"/>
        <w:rPr>
          <w:rFonts w:asciiTheme="majorHAnsi" w:hAnsiTheme="majorHAnsi"/>
        </w:rPr>
      </w:pPr>
      <w:r>
        <w:rPr>
          <w:rFonts w:asciiTheme="majorHAnsi" w:hAnsiTheme="majorHAnsi"/>
        </w:rPr>
        <w:t>Rollover to an Individual Retirement Account (IRA)</w:t>
      </w:r>
    </w:p>
    <w:p w14:paraId="781B851A" w14:textId="77777777" w:rsidR="008D7CF3" w:rsidRDefault="008D7CF3" w:rsidP="008D7CF3">
      <w:pPr>
        <w:pStyle w:val="NoSpacing"/>
        <w:numPr>
          <w:ilvl w:val="0"/>
          <w:numId w:val="8"/>
        </w:numPr>
        <w:ind w:left="540"/>
        <w:rPr>
          <w:rFonts w:asciiTheme="majorHAnsi" w:hAnsiTheme="majorHAnsi"/>
        </w:rPr>
      </w:pPr>
      <w:r>
        <w:rPr>
          <w:rFonts w:asciiTheme="majorHAnsi" w:hAnsiTheme="majorHAnsi"/>
        </w:rPr>
        <w:t>Rollover to another employer sponsored retirement plan (e.g. 401(k) plan)</w:t>
      </w:r>
    </w:p>
    <w:p w14:paraId="52CE409D" w14:textId="77777777" w:rsidR="008D7CF3" w:rsidRDefault="008D7CF3" w:rsidP="008D7CF3">
      <w:pPr>
        <w:pStyle w:val="NoSpacing"/>
        <w:numPr>
          <w:ilvl w:val="0"/>
          <w:numId w:val="8"/>
        </w:numPr>
        <w:ind w:left="540"/>
        <w:rPr>
          <w:rFonts w:asciiTheme="majorHAnsi" w:hAnsiTheme="majorHAnsi"/>
        </w:rPr>
      </w:pPr>
      <w:r>
        <w:rPr>
          <w:rFonts w:asciiTheme="majorHAnsi" w:hAnsiTheme="majorHAnsi"/>
        </w:rPr>
        <w:t>Receive a cash distribution</w:t>
      </w:r>
    </w:p>
    <w:p w14:paraId="4D919EC7" w14:textId="77777777" w:rsidR="008D7CF3" w:rsidRDefault="008D7CF3" w:rsidP="008D7CF3">
      <w:pPr>
        <w:pStyle w:val="NoSpacing"/>
        <w:numPr>
          <w:ilvl w:val="0"/>
          <w:numId w:val="9"/>
        </w:numPr>
        <w:rPr>
          <w:rFonts w:asciiTheme="majorHAnsi" w:hAnsiTheme="majorHAnsi"/>
        </w:rPr>
      </w:pPr>
      <w:r>
        <w:rPr>
          <w:rFonts w:asciiTheme="majorHAnsi" w:hAnsiTheme="majorHAnsi"/>
        </w:rPr>
        <w:t>Proceeds considered taxable income in the year of distribution</w:t>
      </w:r>
    </w:p>
    <w:p w14:paraId="668506AA" w14:textId="77777777" w:rsidR="008D7CF3" w:rsidRDefault="008D7CF3" w:rsidP="008D7CF3">
      <w:pPr>
        <w:pStyle w:val="NoSpacing"/>
        <w:numPr>
          <w:ilvl w:val="0"/>
          <w:numId w:val="9"/>
        </w:numPr>
        <w:rPr>
          <w:rFonts w:asciiTheme="majorHAnsi" w:hAnsiTheme="majorHAnsi"/>
        </w:rPr>
      </w:pPr>
      <w:r>
        <w:rPr>
          <w:rFonts w:asciiTheme="majorHAnsi" w:hAnsiTheme="majorHAnsi"/>
        </w:rPr>
        <w:t>Federal income tax equal to 20% of distribution must be withheld</w:t>
      </w:r>
    </w:p>
    <w:p w14:paraId="185DA7D0" w14:textId="77777777" w:rsidR="008D7CF3" w:rsidRDefault="008D7CF3" w:rsidP="008D7CF3">
      <w:pPr>
        <w:pStyle w:val="NoSpacing"/>
        <w:numPr>
          <w:ilvl w:val="0"/>
          <w:numId w:val="9"/>
        </w:numPr>
        <w:rPr>
          <w:rFonts w:asciiTheme="majorHAnsi" w:hAnsiTheme="majorHAnsi"/>
        </w:rPr>
      </w:pPr>
      <w:r>
        <w:rPr>
          <w:rFonts w:asciiTheme="majorHAnsi" w:hAnsiTheme="majorHAnsi"/>
        </w:rPr>
        <w:t xml:space="preserve">Early withdrawal penalty of 10% of distribution may apply if you are younger than age 59½ </w:t>
      </w:r>
    </w:p>
    <w:p w14:paraId="5BFB9A4C" w14:textId="77777777" w:rsidR="008D7CF3" w:rsidRDefault="008D7CF3" w:rsidP="008D7CF3">
      <w:pPr>
        <w:pStyle w:val="NoSpacing"/>
        <w:ind w:left="-720"/>
        <w:rPr>
          <w:rFonts w:asciiTheme="majorHAnsi" w:hAnsiTheme="majorHAnsi"/>
        </w:rPr>
      </w:pPr>
    </w:p>
    <w:p w14:paraId="5E5B373D" w14:textId="77777777" w:rsidR="008D7CF3" w:rsidRDefault="008D7CF3" w:rsidP="008D7CF3">
      <w:pPr>
        <w:pStyle w:val="NoSpacing"/>
        <w:ind w:left="-720"/>
        <w:rPr>
          <w:rFonts w:asciiTheme="majorHAnsi" w:hAnsiTheme="majorHAnsi"/>
        </w:rPr>
      </w:pPr>
      <w:r>
        <w:rPr>
          <w:rFonts w:asciiTheme="majorHAnsi" w:hAnsiTheme="majorHAnsi"/>
        </w:rPr>
        <w:t xml:space="preserve">Please read the enclosed Tax Notice regarding your distribution options and the applicable tax consequences.  </w:t>
      </w:r>
    </w:p>
    <w:p w14:paraId="6C6312FF" w14:textId="77777777" w:rsidR="008D7CF3" w:rsidRDefault="008D7CF3" w:rsidP="008D7CF3">
      <w:pPr>
        <w:pStyle w:val="NoSpacing"/>
        <w:ind w:left="-720"/>
        <w:rPr>
          <w:rFonts w:asciiTheme="majorHAnsi" w:hAnsiTheme="majorHAnsi"/>
        </w:rPr>
      </w:pPr>
    </w:p>
    <w:p w14:paraId="2FDCB9CC" w14:textId="77777777" w:rsidR="008D7CF3" w:rsidRDefault="008D7CF3" w:rsidP="008D7CF3">
      <w:pPr>
        <w:pStyle w:val="NoSpacing"/>
        <w:ind w:left="-720"/>
        <w:rPr>
          <w:rFonts w:asciiTheme="majorHAnsi" w:hAnsiTheme="majorHAnsi"/>
        </w:rPr>
      </w:pPr>
      <w:r>
        <w:rPr>
          <w:rFonts w:asciiTheme="majorHAnsi" w:hAnsiTheme="majorHAnsi"/>
        </w:rPr>
        <w:t xml:space="preserve">You must complete the enclosed distribution form to elect a distribution option.  The Plan’s recordkeeper will charge a distribution fee of </w:t>
      </w:r>
      <w:r>
        <w:rPr>
          <w:rFonts w:asciiTheme="majorHAnsi" w:hAnsiTheme="majorHAnsi"/>
          <w:highlight w:val="yellow"/>
        </w:rPr>
        <w:t>$XXX.XX</w:t>
      </w:r>
      <w:r>
        <w:rPr>
          <w:rFonts w:asciiTheme="majorHAnsi" w:hAnsiTheme="majorHAnsi"/>
        </w:rPr>
        <w:t xml:space="preserve"> to your account, which will reduce the amount paid to you.</w:t>
      </w:r>
    </w:p>
    <w:p w14:paraId="41D09602" w14:textId="77777777" w:rsidR="008D7CF3" w:rsidRDefault="008D7CF3" w:rsidP="008D7CF3">
      <w:pPr>
        <w:pStyle w:val="NoSpacing"/>
        <w:ind w:left="-720"/>
        <w:rPr>
          <w:rFonts w:asciiTheme="majorHAnsi" w:hAnsiTheme="majorHAnsi"/>
        </w:rPr>
      </w:pPr>
    </w:p>
    <w:p w14:paraId="7A17AED4" w14:textId="77777777" w:rsidR="008D7CF3" w:rsidRDefault="008D7CF3" w:rsidP="008D7CF3">
      <w:pPr>
        <w:pStyle w:val="NoSpacing"/>
        <w:ind w:left="-720"/>
        <w:rPr>
          <w:rFonts w:asciiTheme="majorHAnsi" w:hAnsiTheme="majorHAnsi"/>
        </w:rPr>
      </w:pPr>
      <w:r>
        <w:rPr>
          <w:rFonts w:asciiTheme="majorHAnsi" w:hAnsiTheme="majorHAnsi"/>
        </w:rPr>
        <w:t xml:space="preserve">If we do not receive a completed form from you within </w:t>
      </w:r>
      <w:r>
        <w:rPr>
          <w:rFonts w:asciiTheme="majorHAnsi" w:hAnsiTheme="majorHAnsi"/>
          <w:b/>
        </w:rPr>
        <w:t>30 days</w:t>
      </w:r>
      <w:r>
        <w:rPr>
          <w:rFonts w:asciiTheme="majorHAnsi" w:hAnsiTheme="majorHAnsi"/>
        </w:rPr>
        <w:t xml:space="preserve"> of the date of this letter, the Plan will distribute your vested account balance to you in the form of an automatic rollover to an IRA established on your behalf at </w:t>
      </w:r>
      <w:r>
        <w:rPr>
          <w:rFonts w:asciiTheme="majorHAnsi" w:hAnsiTheme="majorHAnsi"/>
          <w:highlight w:val="yellow"/>
        </w:rPr>
        <w:t>Financial Institution</w:t>
      </w:r>
      <w:r>
        <w:rPr>
          <w:rFonts w:asciiTheme="majorHAnsi" w:hAnsiTheme="majorHAnsi"/>
        </w:rPr>
        <w:t>.  Further information regarding the rollover will be provided to you at that time.  The account will be invested in an instrument designed to preserve the initial rollover amount, and all account maintenance fees will be charge directly to the IRA.</w:t>
      </w:r>
    </w:p>
    <w:p w14:paraId="799AEEA0" w14:textId="77777777" w:rsidR="008D7CF3" w:rsidRDefault="008D7CF3" w:rsidP="008D7CF3">
      <w:pPr>
        <w:pStyle w:val="NoSpacing"/>
        <w:ind w:left="-720"/>
        <w:rPr>
          <w:rFonts w:asciiTheme="majorHAnsi" w:hAnsiTheme="majorHAnsi"/>
        </w:rPr>
      </w:pPr>
    </w:p>
    <w:p w14:paraId="47C17AD1" w14:textId="77777777" w:rsidR="008D7CF3" w:rsidRDefault="008D7CF3" w:rsidP="008D7CF3">
      <w:pPr>
        <w:pStyle w:val="NoSpacing"/>
        <w:ind w:left="-720"/>
        <w:rPr>
          <w:rFonts w:asciiTheme="majorHAnsi" w:hAnsiTheme="majorHAnsi"/>
        </w:rPr>
      </w:pPr>
      <w:r>
        <w:rPr>
          <w:rFonts w:asciiTheme="majorHAnsi" w:hAnsiTheme="majorHAnsi"/>
        </w:rPr>
        <w:t xml:space="preserve">If you need assistance completing the distribution form, please do not hesitate to contact us.    </w:t>
      </w:r>
    </w:p>
    <w:p w14:paraId="64918628" w14:textId="77777777" w:rsidR="008D7CF3" w:rsidRDefault="008D7CF3" w:rsidP="008D7CF3">
      <w:pPr>
        <w:pStyle w:val="NoSpacing"/>
        <w:ind w:left="-720"/>
        <w:rPr>
          <w:rFonts w:asciiTheme="majorHAnsi" w:hAnsiTheme="majorHAnsi"/>
        </w:rPr>
      </w:pPr>
    </w:p>
    <w:p w14:paraId="3DD48B64" w14:textId="77777777" w:rsidR="008D7CF3" w:rsidRDefault="008D7CF3" w:rsidP="008D7CF3">
      <w:pPr>
        <w:pStyle w:val="NoSpacing"/>
        <w:ind w:left="-720"/>
        <w:rPr>
          <w:rFonts w:asciiTheme="majorHAnsi" w:hAnsiTheme="majorHAnsi"/>
        </w:rPr>
      </w:pPr>
      <w:r>
        <w:rPr>
          <w:rFonts w:asciiTheme="majorHAnsi" w:hAnsiTheme="majorHAnsi"/>
        </w:rPr>
        <w:t>Sincerely,</w:t>
      </w:r>
    </w:p>
    <w:p w14:paraId="1DF45385" w14:textId="77777777" w:rsidR="008D7CF3" w:rsidRDefault="008D7CF3" w:rsidP="008D7CF3">
      <w:pPr>
        <w:pStyle w:val="NoSpacing"/>
        <w:ind w:left="-720"/>
        <w:rPr>
          <w:rFonts w:asciiTheme="majorHAnsi" w:hAnsiTheme="majorHAnsi"/>
        </w:rPr>
      </w:pPr>
    </w:p>
    <w:p w14:paraId="4134E723" w14:textId="77777777" w:rsidR="008D7CF3" w:rsidRDefault="008D7CF3" w:rsidP="008D7CF3">
      <w:pPr>
        <w:pStyle w:val="NoSpacing"/>
        <w:ind w:left="-720"/>
        <w:rPr>
          <w:rFonts w:asciiTheme="majorHAnsi" w:hAnsiTheme="majorHAnsi"/>
        </w:rPr>
      </w:pPr>
    </w:p>
    <w:p w14:paraId="2594110B" w14:textId="77777777" w:rsidR="008D7CF3" w:rsidRDefault="008D7CF3" w:rsidP="008D7CF3">
      <w:pPr>
        <w:pStyle w:val="NoSpacing"/>
        <w:ind w:left="-720"/>
        <w:rPr>
          <w:rFonts w:asciiTheme="majorHAnsi" w:hAnsiTheme="majorHAnsi"/>
        </w:rPr>
      </w:pPr>
    </w:p>
    <w:p w14:paraId="38BB206D" w14:textId="5AE328AC" w:rsidR="008D7CF3" w:rsidRDefault="008D7CF3" w:rsidP="008D7CF3">
      <w:pPr>
        <w:pStyle w:val="NoSpacing"/>
        <w:ind w:left="-720"/>
        <w:rPr>
          <w:rFonts w:asciiTheme="majorHAnsi" w:hAnsiTheme="majorHAnsi"/>
        </w:rPr>
      </w:pPr>
      <w:r>
        <w:rPr>
          <w:rFonts w:asciiTheme="majorHAnsi" w:hAnsiTheme="majorHAnsi"/>
        </w:rPr>
        <w:t>Plan Sponsor</w:t>
      </w:r>
    </w:p>
    <w:p w14:paraId="579C3596" w14:textId="1EC092F0" w:rsidR="008D7CF3" w:rsidRDefault="008D7CF3" w:rsidP="008D7CF3">
      <w:pPr>
        <w:pStyle w:val="NoSpacing"/>
        <w:ind w:left="-720"/>
        <w:rPr>
          <w:rFonts w:asciiTheme="majorHAnsi" w:hAnsiTheme="majorHAnsi"/>
        </w:rPr>
      </w:pPr>
    </w:p>
    <w:p w14:paraId="5CD1B3B0" w14:textId="73E7511C" w:rsidR="008D7CF3" w:rsidRDefault="008D7CF3" w:rsidP="008D7CF3">
      <w:pPr>
        <w:pStyle w:val="NoSpacing"/>
        <w:ind w:left="-720"/>
        <w:rPr>
          <w:rFonts w:asciiTheme="majorHAnsi" w:hAnsiTheme="majorHAnsi"/>
        </w:rPr>
      </w:pPr>
    </w:p>
    <w:p w14:paraId="0C1F87C6" w14:textId="30A88049" w:rsidR="008D7CF3" w:rsidRDefault="008D7CF3" w:rsidP="008D7CF3">
      <w:pPr>
        <w:pStyle w:val="NoSpacing"/>
        <w:ind w:left="-720"/>
        <w:rPr>
          <w:rFonts w:asciiTheme="majorHAnsi" w:hAnsiTheme="majorHAnsi"/>
        </w:rPr>
      </w:pPr>
    </w:p>
    <w:p w14:paraId="4B4E43B1" w14:textId="1487A89B" w:rsidR="008D7CF3" w:rsidRDefault="008D7CF3" w:rsidP="008D7CF3">
      <w:pPr>
        <w:pStyle w:val="NoSpacing"/>
        <w:ind w:left="-720"/>
        <w:rPr>
          <w:rFonts w:asciiTheme="majorHAnsi" w:hAnsiTheme="majorHAnsi"/>
        </w:rPr>
      </w:pPr>
    </w:p>
    <w:p w14:paraId="335C0AD7" w14:textId="6D18AD59" w:rsidR="008D7CF3" w:rsidRDefault="008D7CF3" w:rsidP="008D7CF3">
      <w:pPr>
        <w:pStyle w:val="NoSpacing"/>
        <w:ind w:left="-720"/>
        <w:rPr>
          <w:rFonts w:asciiTheme="majorHAnsi" w:hAnsiTheme="majorHAnsi"/>
        </w:rPr>
      </w:pPr>
    </w:p>
    <w:p w14:paraId="174ADA35" w14:textId="77777777" w:rsidR="008D7CF3" w:rsidRPr="008D7CF3" w:rsidRDefault="008D7CF3" w:rsidP="008D7CF3">
      <w:pPr>
        <w:pStyle w:val="NoSpacing"/>
        <w:ind w:left="-720"/>
        <w:rPr>
          <w:rFonts w:asciiTheme="majorHAnsi" w:hAnsiTheme="majorHAnsi"/>
          <w:b/>
          <w:color w:val="AAD14B"/>
          <w:sz w:val="24"/>
          <w:szCs w:val="24"/>
        </w:rPr>
      </w:pPr>
      <w:r w:rsidRPr="008D7CF3">
        <w:rPr>
          <w:rFonts w:asciiTheme="majorHAnsi" w:hAnsiTheme="majorHAnsi"/>
          <w:b/>
          <w:noProof/>
          <w:color w:val="AAD14B"/>
          <w:sz w:val="24"/>
          <w:szCs w:val="24"/>
        </w:rPr>
        <w:t>Vested Account Balance Exceeds $5,000</w:t>
      </w:r>
    </w:p>
    <w:p w14:paraId="2DA1D42F" w14:textId="77777777" w:rsidR="008D7CF3" w:rsidRDefault="008D7CF3" w:rsidP="008D7CF3">
      <w:pPr>
        <w:ind w:left="-720"/>
        <w:rPr>
          <w:rFonts w:asciiTheme="majorHAnsi" w:hAnsiTheme="majorHAnsi"/>
          <w:sz w:val="24"/>
          <w:szCs w:val="24"/>
        </w:rPr>
      </w:pPr>
    </w:p>
    <w:p w14:paraId="3455DA01" w14:textId="77777777" w:rsidR="008D7CF3" w:rsidRDefault="008D7CF3" w:rsidP="008D7CF3">
      <w:pPr>
        <w:ind w:left="-720"/>
        <w:rPr>
          <w:rFonts w:asciiTheme="majorHAnsi" w:hAnsiTheme="majorHAnsi"/>
        </w:rPr>
      </w:pPr>
      <w:r>
        <w:rPr>
          <w:rFonts w:asciiTheme="majorHAnsi" w:hAnsiTheme="majorHAnsi"/>
          <w:highlight w:val="yellow"/>
        </w:rPr>
        <w:t>Date</w:t>
      </w:r>
    </w:p>
    <w:p w14:paraId="5C99246A" w14:textId="77777777" w:rsidR="008D7CF3" w:rsidRDefault="008D7CF3" w:rsidP="008D7CF3">
      <w:pPr>
        <w:pStyle w:val="NoSpacing"/>
        <w:ind w:left="-720"/>
        <w:rPr>
          <w:rFonts w:asciiTheme="majorHAnsi" w:hAnsiTheme="majorHAnsi"/>
        </w:rPr>
      </w:pPr>
      <w:r>
        <w:rPr>
          <w:rFonts w:asciiTheme="majorHAnsi" w:hAnsiTheme="majorHAnsi"/>
        </w:rPr>
        <w:t>Participant Name</w:t>
      </w:r>
    </w:p>
    <w:p w14:paraId="7A16DE5B" w14:textId="77777777" w:rsidR="008D7CF3" w:rsidRDefault="008D7CF3" w:rsidP="008D7CF3">
      <w:pPr>
        <w:pStyle w:val="NoSpacing"/>
        <w:ind w:left="-720"/>
        <w:rPr>
          <w:rFonts w:asciiTheme="majorHAnsi" w:hAnsiTheme="majorHAnsi"/>
        </w:rPr>
      </w:pPr>
      <w:r>
        <w:rPr>
          <w:rFonts w:asciiTheme="majorHAnsi" w:hAnsiTheme="majorHAnsi"/>
        </w:rPr>
        <w:t>Address1</w:t>
      </w:r>
    </w:p>
    <w:p w14:paraId="5A5D3FD2" w14:textId="77777777" w:rsidR="008D7CF3" w:rsidRDefault="008D7CF3" w:rsidP="008D7CF3">
      <w:pPr>
        <w:pStyle w:val="NoSpacing"/>
        <w:ind w:left="-720"/>
        <w:rPr>
          <w:rFonts w:asciiTheme="majorHAnsi" w:hAnsiTheme="majorHAnsi"/>
        </w:rPr>
      </w:pPr>
      <w:r>
        <w:rPr>
          <w:rFonts w:asciiTheme="majorHAnsi" w:hAnsiTheme="majorHAnsi"/>
        </w:rPr>
        <w:t>Address2</w:t>
      </w:r>
    </w:p>
    <w:p w14:paraId="46663162" w14:textId="77777777" w:rsidR="008D7CF3" w:rsidRDefault="008D7CF3" w:rsidP="008D7CF3">
      <w:pPr>
        <w:pStyle w:val="NoSpacing"/>
        <w:ind w:left="-720"/>
        <w:rPr>
          <w:rFonts w:asciiTheme="majorHAnsi" w:hAnsiTheme="majorHAnsi"/>
        </w:rPr>
      </w:pPr>
      <w:r>
        <w:rPr>
          <w:rFonts w:asciiTheme="majorHAnsi" w:hAnsiTheme="majorHAnsi"/>
        </w:rPr>
        <w:t xml:space="preserve">City, </w:t>
      </w:r>
      <w:proofErr w:type="gramStart"/>
      <w:r>
        <w:rPr>
          <w:rFonts w:asciiTheme="majorHAnsi" w:hAnsiTheme="majorHAnsi"/>
        </w:rPr>
        <w:t>State  ZIP</w:t>
      </w:r>
      <w:proofErr w:type="gramEnd"/>
    </w:p>
    <w:p w14:paraId="59814B20" w14:textId="77777777" w:rsidR="008D7CF3" w:rsidRDefault="008D7CF3" w:rsidP="008D7CF3">
      <w:pPr>
        <w:pStyle w:val="NoSpacing"/>
        <w:ind w:left="-720"/>
        <w:rPr>
          <w:rFonts w:asciiTheme="majorHAnsi" w:hAnsiTheme="majorHAnsi"/>
        </w:rPr>
      </w:pPr>
    </w:p>
    <w:p w14:paraId="502BF240" w14:textId="77777777" w:rsidR="008D7CF3" w:rsidRDefault="008D7CF3" w:rsidP="008D7CF3">
      <w:pPr>
        <w:pStyle w:val="NoSpacing"/>
        <w:ind w:left="-720"/>
        <w:rPr>
          <w:rFonts w:asciiTheme="majorHAnsi" w:hAnsiTheme="majorHAnsi"/>
        </w:rPr>
      </w:pPr>
      <w:r>
        <w:rPr>
          <w:rFonts w:asciiTheme="majorHAnsi" w:hAnsiTheme="majorHAnsi"/>
        </w:rPr>
        <w:t xml:space="preserve">RE:  </w:t>
      </w:r>
      <w:r>
        <w:rPr>
          <w:rFonts w:asciiTheme="majorHAnsi" w:hAnsiTheme="majorHAnsi"/>
          <w:highlight w:val="yellow"/>
        </w:rPr>
        <w:t>Plan Name</w:t>
      </w:r>
    </w:p>
    <w:p w14:paraId="40F9631B" w14:textId="77777777" w:rsidR="008D7CF3" w:rsidRDefault="008D7CF3" w:rsidP="008D7CF3">
      <w:pPr>
        <w:pStyle w:val="NoSpacing"/>
        <w:ind w:left="-720"/>
        <w:rPr>
          <w:rFonts w:asciiTheme="majorHAnsi" w:hAnsiTheme="majorHAnsi"/>
        </w:rPr>
      </w:pPr>
    </w:p>
    <w:p w14:paraId="3A5BE531" w14:textId="77777777" w:rsidR="008D7CF3" w:rsidRDefault="008D7CF3" w:rsidP="008D7CF3">
      <w:pPr>
        <w:pStyle w:val="NoSpacing"/>
        <w:ind w:left="-720"/>
        <w:rPr>
          <w:rFonts w:asciiTheme="majorHAnsi" w:hAnsiTheme="majorHAnsi"/>
        </w:rPr>
      </w:pPr>
      <w:r>
        <w:rPr>
          <w:rFonts w:asciiTheme="majorHAnsi" w:hAnsiTheme="majorHAnsi"/>
        </w:rPr>
        <w:t>Dear</w:t>
      </w:r>
      <w:r>
        <w:rPr>
          <w:rFonts w:asciiTheme="majorHAnsi" w:hAnsiTheme="majorHAnsi"/>
          <w:highlight w:val="yellow"/>
        </w:rPr>
        <w:t>_________</w:t>
      </w:r>
      <w:r>
        <w:rPr>
          <w:rFonts w:asciiTheme="majorHAnsi" w:hAnsiTheme="majorHAnsi"/>
        </w:rPr>
        <w:t>:</w:t>
      </w:r>
    </w:p>
    <w:p w14:paraId="72744F3B" w14:textId="77777777" w:rsidR="008D7CF3" w:rsidRDefault="008D7CF3" w:rsidP="008D7CF3">
      <w:pPr>
        <w:pStyle w:val="NoSpacing"/>
        <w:ind w:left="-720"/>
        <w:rPr>
          <w:rFonts w:asciiTheme="majorHAnsi" w:hAnsiTheme="majorHAnsi"/>
        </w:rPr>
      </w:pPr>
    </w:p>
    <w:p w14:paraId="731080BE" w14:textId="77777777" w:rsidR="008D7CF3" w:rsidRDefault="008D7CF3" w:rsidP="008D7CF3">
      <w:pPr>
        <w:pStyle w:val="NoSpacing"/>
        <w:ind w:left="-720"/>
        <w:rPr>
          <w:rFonts w:asciiTheme="majorHAnsi" w:hAnsiTheme="majorHAnsi"/>
        </w:rPr>
      </w:pPr>
      <w:r>
        <w:rPr>
          <w:rFonts w:asciiTheme="majorHAnsi" w:hAnsiTheme="majorHAnsi"/>
        </w:rPr>
        <w:t>As a terminated participant in the above-referenced Plan, you have several options regarding your vested account balance.  Specifically, you may elect one of the following:</w:t>
      </w:r>
    </w:p>
    <w:p w14:paraId="5B27F208" w14:textId="77777777" w:rsidR="008D7CF3" w:rsidRDefault="008D7CF3" w:rsidP="008D7CF3">
      <w:pPr>
        <w:pStyle w:val="NoSpacing"/>
        <w:ind w:left="-720"/>
        <w:rPr>
          <w:rFonts w:asciiTheme="majorHAnsi" w:hAnsiTheme="majorHAnsi"/>
        </w:rPr>
      </w:pPr>
    </w:p>
    <w:p w14:paraId="267D043C" w14:textId="77777777" w:rsidR="008D7CF3" w:rsidRDefault="008D7CF3" w:rsidP="008D7CF3">
      <w:pPr>
        <w:pStyle w:val="NoSpacing"/>
        <w:numPr>
          <w:ilvl w:val="0"/>
          <w:numId w:val="7"/>
        </w:numPr>
        <w:rPr>
          <w:rFonts w:asciiTheme="majorHAnsi" w:hAnsiTheme="majorHAnsi"/>
        </w:rPr>
      </w:pPr>
      <w:r>
        <w:rPr>
          <w:rFonts w:asciiTheme="majorHAnsi" w:hAnsiTheme="majorHAnsi"/>
        </w:rPr>
        <w:t>Rollover to an Individual Retirement Account (IRA)</w:t>
      </w:r>
    </w:p>
    <w:p w14:paraId="251837C8" w14:textId="77777777" w:rsidR="008D7CF3" w:rsidRDefault="008D7CF3" w:rsidP="008D7CF3">
      <w:pPr>
        <w:pStyle w:val="NoSpacing"/>
        <w:numPr>
          <w:ilvl w:val="0"/>
          <w:numId w:val="7"/>
        </w:numPr>
        <w:rPr>
          <w:rFonts w:asciiTheme="majorHAnsi" w:hAnsiTheme="majorHAnsi"/>
        </w:rPr>
      </w:pPr>
      <w:r>
        <w:rPr>
          <w:rFonts w:asciiTheme="majorHAnsi" w:hAnsiTheme="majorHAnsi"/>
        </w:rPr>
        <w:t>Rollover to another employer sponsored retirement plan (e.g. 401(k) plan)</w:t>
      </w:r>
    </w:p>
    <w:p w14:paraId="2D20C029" w14:textId="77777777" w:rsidR="008D7CF3" w:rsidRDefault="008D7CF3" w:rsidP="008D7CF3">
      <w:pPr>
        <w:pStyle w:val="NoSpacing"/>
        <w:numPr>
          <w:ilvl w:val="0"/>
          <w:numId w:val="7"/>
        </w:numPr>
        <w:rPr>
          <w:rFonts w:asciiTheme="majorHAnsi" w:hAnsiTheme="majorHAnsi"/>
        </w:rPr>
      </w:pPr>
      <w:r>
        <w:rPr>
          <w:rFonts w:asciiTheme="majorHAnsi" w:hAnsiTheme="majorHAnsi"/>
        </w:rPr>
        <w:t>Maintain your balance in the Plan</w:t>
      </w:r>
    </w:p>
    <w:p w14:paraId="5C78A9D4" w14:textId="77777777" w:rsidR="008D7CF3" w:rsidRDefault="008D7CF3" w:rsidP="008D7CF3">
      <w:pPr>
        <w:pStyle w:val="NoSpacing"/>
        <w:numPr>
          <w:ilvl w:val="0"/>
          <w:numId w:val="7"/>
        </w:numPr>
        <w:rPr>
          <w:rFonts w:asciiTheme="majorHAnsi" w:hAnsiTheme="majorHAnsi"/>
        </w:rPr>
      </w:pPr>
      <w:r>
        <w:rPr>
          <w:rFonts w:asciiTheme="majorHAnsi" w:hAnsiTheme="majorHAnsi"/>
        </w:rPr>
        <w:t>Receive a cash distribution</w:t>
      </w:r>
    </w:p>
    <w:p w14:paraId="1C18080E" w14:textId="77777777" w:rsidR="008D7CF3" w:rsidRDefault="008D7CF3" w:rsidP="008D7CF3">
      <w:pPr>
        <w:pStyle w:val="NoSpacing"/>
        <w:numPr>
          <w:ilvl w:val="1"/>
          <w:numId w:val="7"/>
        </w:numPr>
        <w:rPr>
          <w:rFonts w:asciiTheme="majorHAnsi" w:hAnsiTheme="majorHAnsi"/>
        </w:rPr>
      </w:pPr>
      <w:r>
        <w:rPr>
          <w:rFonts w:asciiTheme="majorHAnsi" w:hAnsiTheme="majorHAnsi"/>
        </w:rPr>
        <w:t>Proceeds considered taxable income in the year of distribution</w:t>
      </w:r>
    </w:p>
    <w:p w14:paraId="60F9B2FD" w14:textId="77777777" w:rsidR="008D7CF3" w:rsidRDefault="008D7CF3" w:rsidP="008D7CF3">
      <w:pPr>
        <w:pStyle w:val="NoSpacing"/>
        <w:numPr>
          <w:ilvl w:val="1"/>
          <w:numId w:val="7"/>
        </w:numPr>
        <w:rPr>
          <w:rFonts w:asciiTheme="majorHAnsi" w:hAnsiTheme="majorHAnsi"/>
        </w:rPr>
      </w:pPr>
      <w:r>
        <w:rPr>
          <w:rFonts w:asciiTheme="majorHAnsi" w:hAnsiTheme="majorHAnsi"/>
        </w:rPr>
        <w:t>Federal income tax equal to 20% of distribution must be withheld</w:t>
      </w:r>
    </w:p>
    <w:p w14:paraId="66546CB3" w14:textId="77777777" w:rsidR="008D7CF3" w:rsidRDefault="008D7CF3" w:rsidP="008D7CF3">
      <w:pPr>
        <w:pStyle w:val="NoSpacing"/>
        <w:numPr>
          <w:ilvl w:val="1"/>
          <w:numId w:val="7"/>
        </w:numPr>
        <w:rPr>
          <w:rFonts w:asciiTheme="majorHAnsi" w:hAnsiTheme="majorHAnsi"/>
        </w:rPr>
      </w:pPr>
      <w:r>
        <w:rPr>
          <w:rFonts w:asciiTheme="majorHAnsi" w:hAnsiTheme="majorHAnsi"/>
        </w:rPr>
        <w:t xml:space="preserve">Early withdrawal penalty of 10% of distribution may apply if you are younger than age 59½ </w:t>
      </w:r>
    </w:p>
    <w:p w14:paraId="4FDAF23B" w14:textId="77777777" w:rsidR="008D7CF3" w:rsidRDefault="008D7CF3" w:rsidP="008D7CF3">
      <w:pPr>
        <w:pStyle w:val="NoSpacing"/>
        <w:ind w:left="-720"/>
        <w:rPr>
          <w:rFonts w:asciiTheme="majorHAnsi" w:hAnsiTheme="majorHAnsi"/>
        </w:rPr>
      </w:pPr>
    </w:p>
    <w:p w14:paraId="1D8BAE28" w14:textId="77777777" w:rsidR="008D7CF3" w:rsidRDefault="008D7CF3" w:rsidP="008D7CF3">
      <w:pPr>
        <w:pStyle w:val="NoSpacing"/>
        <w:ind w:left="-720"/>
        <w:rPr>
          <w:rFonts w:asciiTheme="majorHAnsi" w:hAnsiTheme="majorHAnsi"/>
        </w:rPr>
      </w:pPr>
      <w:r>
        <w:rPr>
          <w:rFonts w:asciiTheme="majorHAnsi" w:hAnsiTheme="majorHAnsi"/>
        </w:rPr>
        <w:t xml:space="preserve">Please read the enclosed Tax Notice regarding your distribution options and the applicable tax consequences.  </w:t>
      </w:r>
    </w:p>
    <w:p w14:paraId="12A4FD84" w14:textId="77777777" w:rsidR="008D7CF3" w:rsidRDefault="008D7CF3" w:rsidP="008D7CF3">
      <w:pPr>
        <w:pStyle w:val="NoSpacing"/>
        <w:ind w:left="-720"/>
        <w:rPr>
          <w:rFonts w:asciiTheme="majorHAnsi" w:hAnsiTheme="majorHAnsi"/>
        </w:rPr>
      </w:pPr>
    </w:p>
    <w:p w14:paraId="5E9E6148" w14:textId="77777777" w:rsidR="008D7CF3" w:rsidRDefault="008D7CF3" w:rsidP="008D7CF3">
      <w:pPr>
        <w:pStyle w:val="NoSpacing"/>
        <w:ind w:left="-720"/>
        <w:rPr>
          <w:rFonts w:asciiTheme="majorHAnsi" w:hAnsiTheme="majorHAnsi"/>
        </w:rPr>
      </w:pPr>
      <w:r>
        <w:rPr>
          <w:rFonts w:asciiTheme="majorHAnsi" w:hAnsiTheme="majorHAnsi"/>
        </w:rPr>
        <w:t xml:space="preserve">If you would like to withdraw your account from the Plan, you must complete the enclosed distribution form to elect a distribution option.  The Plan’s recordkeeper will charge a distribution fee of </w:t>
      </w:r>
      <w:r>
        <w:rPr>
          <w:rFonts w:asciiTheme="majorHAnsi" w:hAnsiTheme="majorHAnsi"/>
          <w:highlight w:val="yellow"/>
        </w:rPr>
        <w:t>$XXX.XX</w:t>
      </w:r>
      <w:r>
        <w:rPr>
          <w:rFonts w:asciiTheme="majorHAnsi" w:hAnsiTheme="majorHAnsi"/>
        </w:rPr>
        <w:t xml:space="preserve"> to your account, which will reduce the amount paid to you.</w:t>
      </w:r>
    </w:p>
    <w:p w14:paraId="7D06E710" w14:textId="77777777" w:rsidR="008D7CF3" w:rsidRDefault="008D7CF3" w:rsidP="008D7CF3">
      <w:pPr>
        <w:pStyle w:val="NoSpacing"/>
        <w:ind w:left="-720"/>
        <w:rPr>
          <w:rFonts w:asciiTheme="majorHAnsi" w:hAnsiTheme="majorHAnsi"/>
        </w:rPr>
      </w:pPr>
    </w:p>
    <w:p w14:paraId="0CDB3DD6" w14:textId="77777777" w:rsidR="008D7CF3" w:rsidRDefault="008D7CF3" w:rsidP="008D7CF3">
      <w:pPr>
        <w:pStyle w:val="NoSpacing"/>
        <w:ind w:left="-720"/>
        <w:rPr>
          <w:rFonts w:asciiTheme="majorHAnsi" w:hAnsiTheme="majorHAnsi"/>
        </w:rPr>
      </w:pPr>
      <w:r>
        <w:rPr>
          <w:rFonts w:asciiTheme="majorHAnsi" w:hAnsiTheme="majorHAnsi"/>
        </w:rPr>
        <w:t>Please note that if you elect to maintain your balance in the Plan that your account will continue to be assessed all otherwise applicable plan maintenance fees, and the investment of your account will be limited to those options available to all other plan participants.</w:t>
      </w:r>
    </w:p>
    <w:p w14:paraId="51DFF94E" w14:textId="77777777" w:rsidR="008D7CF3" w:rsidRDefault="008D7CF3" w:rsidP="008D7CF3">
      <w:pPr>
        <w:pStyle w:val="NoSpacing"/>
        <w:ind w:left="-720"/>
        <w:rPr>
          <w:rFonts w:asciiTheme="majorHAnsi" w:hAnsiTheme="majorHAnsi"/>
        </w:rPr>
      </w:pPr>
    </w:p>
    <w:p w14:paraId="186C18E1" w14:textId="77777777" w:rsidR="008D7CF3" w:rsidRDefault="008D7CF3" w:rsidP="008D7CF3">
      <w:pPr>
        <w:pStyle w:val="NoSpacing"/>
        <w:ind w:left="-720"/>
        <w:rPr>
          <w:rFonts w:asciiTheme="majorHAnsi" w:hAnsiTheme="majorHAnsi"/>
        </w:rPr>
      </w:pPr>
      <w:r>
        <w:rPr>
          <w:rFonts w:asciiTheme="majorHAnsi" w:hAnsiTheme="majorHAnsi"/>
        </w:rPr>
        <w:t xml:space="preserve">If you need assistance completing the distribution form, please do not hesitate to contact us.    </w:t>
      </w:r>
    </w:p>
    <w:p w14:paraId="060326AA" w14:textId="77777777" w:rsidR="008D7CF3" w:rsidRDefault="008D7CF3" w:rsidP="008D7CF3">
      <w:pPr>
        <w:pStyle w:val="NoSpacing"/>
        <w:ind w:left="-720"/>
        <w:rPr>
          <w:rFonts w:asciiTheme="majorHAnsi" w:hAnsiTheme="majorHAnsi"/>
        </w:rPr>
      </w:pPr>
    </w:p>
    <w:p w14:paraId="41EF00B4" w14:textId="77777777" w:rsidR="008D7CF3" w:rsidRDefault="008D7CF3" w:rsidP="008D7CF3">
      <w:pPr>
        <w:pStyle w:val="NoSpacing"/>
        <w:ind w:left="-720"/>
        <w:rPr>
          <w:rFonts w:asciiTheme="majorHAnsi" w:hAnsiTheme="majorHAnsi"/>
        </w:rPr>
      </w:pPr>
      <w:r>
        <w:rPr>
          <w:rFonts w:asciiTheme="majorHAnsi" w:hAnsiTheme="majorHAnsi"/>
        </w:rPr>
        <w:t>Sincerely,</w:t>
      </w:r>
    </w:p>
    <w:p w14:paraId="08FAD508" w14:textId="77777777" w:rsidR="008D7CF3" w:rsidRDefault="008D7CF3" w:rsidP="008D7CF3">
      <w:pPr>
        <w:pStyle w:val="NoSpacing"/>
        <w:ind w:left="-720"/>
        <w:rPr>
          <w:rFonts w:asciiTheme="majorHAnsi" w:hAnsiTheme="majorHAnsi"/>
        </w:rPr>
      </w:pPr>
    </w:p>
    <w:p w14:paraId="19CB4D01" w14:textId="77777777" w:rsidR="008D7CF3" w:rsidRDefault="008D7CF3" w:rsidP="008D7CF3">
      <w:pPr>
        <w:pStyle w:val="NoSpacing"/>
        <w:ind w:left="-720"/>
        <w:rPr>
          <w:rFonts w:asciiTheme="majorHAnsi" w:hAnsiTheme="majorHAnsi"/>
        </w:rPr>
      </w:pPr>
    </w:p>
    <w:p w14:paraId="2755E293" w14:textId="77777777" w:rsidR="008D7CF3" w:rsidRDefault="008D7CF3" w:rsidP="008D7CF3">
      <w:pPr>
        <w:pStyle w:val="NoSpacing"/>
        <w:ind w:left="-720"/>
        <w:rPr>
          <w:rFonts w:asciiTheme="majorHAnsi" w:hAnsiTheme="majorHAnsi"/>
        </w:rPr>
      </w:pPr>
    </w:p>
    <w:p w14:paraId="24E1F89F" w14:textId="77777777" w:rsidR="008D7CF3" w:rsidRDefault="008D7CF3" w:rsidP="008D7CF3">
      <w:pPr>
        <w:pStyle w:val="NoSpacing"/>
        <w:ind w:left="-720"/>
        <w:rPr>
          <w:rFonts w:asciiTheme="majorHAnsi" w:hAnsiTheme="majorHAnsi"/>
        </w:rPr>
      </w:pPr>
      <w:r>
        <w:rPr>
          <w:rFonts w:asciiTheme="majorHAnsi" w:hAnsiTheme="majorHAnsi"/>
        </w:rPr>
        <w:t>Plan Sponsor</w:t>
      </w:r>
    </w:p>
    <w:p w14:paraId="0C0BAFBA" w14:textId="77777777" w:rsidR="008D7CF3" w:rsidRDefault="008D7CF3" w:rsidP="008D7CF3">
      <w:pPr>
        <w:rPr>
          <w:rFonts w:asciiTheme="majorHAnsi" w:hAnsiTheme="majorHAnsi"/>
          <w:sz w:val="24"/>
          <w:szCs w:val="24"/>
        </w:rPr>
      </w:pPr>
    </w:p>
    <w:p w14:paraId="66BF27F7" w14:textId="77777777" w:rsidR="008D7CF3" w:rsidRPr="008D7CF3" w:rsidRDefault="008D7CF3" w:rsidP="008D7CF3">
      <w:pPr>
        <w:pStyle w:val="NoSpacing"/>
        <w:ind w:left="-720"/>
        <w:rPr>
          <w:rFonts w:asciiTheme="majorHAnsi" w:hAnsiTheme="majorHAnsi"/>
        </w:rPr>
      </w:pPr>
    </w:p>
    <w:sectPr w:rsidR="008D7CF3" w:rsidRPr="008D7CF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4027F" w14:textId="77777777" w:rsidR="00625A4F" w:rsidRDefault="00625A4F" w:rsidP="00625A4F">
      <w:pPr>
        <w:spacing w:after="0" w:line="240" w:lineRule="auto"/>
      </w:pPr>
      <w:r>
        <w:separator/>
      </w:r>
    </w:p>
  </w:endnote>
  <w:endnote w:type="continuationSeparator" w:id="0">
    <w:p w14:paraId="664FEABC" w14:textId="77777777" w:rsidR="00625A4F" w:rsidRDefault="00625A4F" w:rsidP="00625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8BC00" w14:textId="1B634018" w:rsidR="00625A4F" w:rsidRDefault="00625A4F">
    <w:pPr>
      <w:pStyle w:val="Footer"/>
    </w:pPr>
    <w:r>
      <w:rPr>
        <w:noProof/>
      </w:rPr>
      <w:drawing>
        <wp:anchor distT="0" distB="0" distL="114300" distR="114300" simplePos="0" relativeHeight="251661312" behindDoc="1" locked="0" layoutInCell="1" allowOverlap="1" wp14:anchorId="499E8B72" wp14:editId="016E0797">
          <wp:simplePos x="0" y="0"/>
          <wp:positionH relativeFrom="page">
            <wp:posOffset>0</wp:posOffset>
          </wp:positionH>
          <wp:positionV relativeFrom="paragraph">
            <wp:posOffset>228600</wp:posOffset>
          </wp:positionV>
          <wp:extent cx="8321040" cy="391160"/>
          <wp:effectExtent l="0" t="0" r="3810" b="8890"/>
          <wp:wrapNone/>
          <wp:docPr id="4" name="Picture 4" descr="/Users/athoen/Desktop/DWC-LH-word-templat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thoen/Desktop/DWC-LH-word-template-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1040" cy="3911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0D935" w14:textId="77777777" w:rsidR="00625A4F" w:rsidRDefault="00625A4F" w:rsidP="00625A4F">
      <w:pPr>
        <w:spacing w:after="0" w:line="240" w:lineRule="auto"/>
      </w:pPr>
      <w:r>
        <w:separator/>
      </w:r>
    </w:p>
  </w:footnote>
  <w:footnote w:type="continuationSeparator" w:id="0">
    <w:p w14:paraId="7F4388A3" w14:textId="77777777" w:rsidR="00625A4F" w:rsidRDefault="00625A4F" w:rsidP="00625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1AB89" w14:textId="63AD7063" w:rsidR="00625A4F" w:rsidRDefault="00625A4F">
    <w:pPr>
      <w:pStyle w:val="Header"/>
    </w:pPr>
    <w:r>
      <w:rPr>
        <w:noProof/>
      </w:rPr>
      <w:drawing>
        <wp:anchor distT="0" distB="0" distL="114300" distR="114300" simplePos="0" relativeHeight="251659264" behindDoc="1" locked="0" layoutInCell="1" allowOverlap="1" wp14:anchorId="0FBD7576" wp14:editId="34DC52D3">
          <wp:simplePos x="0" y="0"/>
          <wp:positionH relativeFrom="page">
            <wp:posOffset>-85725</wp:posOffset>
          </wp:positionH>
          <wp:positionV relativeFrom="paragraph">
            <wp:posOffset>-447675</wp:posOffset>
          </wp:positionV>
          <wp:extent cx="7849235" cy="1962309"/>
          <wp:effectExtent l="0" t="0" r="0" b="0"/>
          <wp:wrapNone/>
          <wp:docPr id="1" name="Picture 1" descr="/Users/athoen/Desktop/DWC-LH-word-templat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thoen/Desktop/DWC-LH-word-template-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9235" cy="19623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E2DBF" w14:textId="0FDA9D28" w:rsidR="000B0228" w:rsidRPr="000B0228" w:rsidRDefault="000B0228" w:rsidP="000B0228">
    <w:pPr>
      <w:pStyle w:val="Header"/>
      <w:ind w:left="-720"/>
      <w:rPr>
        <w:b/>
        <w:color w:val="52367F"/>
        <w:sz w:val="40"/>
        <w:szCs w:val="40"/>
      </w:rPr>
    </w:pPr>
    <w:r w:rsidRPr="000B0228">
      <w:rPr>
        <w:b/>
        <w:noProof/>
        <w:color w:val="52367F"/>
        <w:sz w:val="40"/>
        <w:szCs w:val="40"/>
      </w:rPr>
      <w:drawing>
        <wp:anchor distT="0" distB="0" distL="114300" distR="114300" simplePos="0" relativeHeight="251663360" behindDoc="1" locked="0" layoutInCell="1" allowOverlap="1" wp14:anchorId="743DBB38" wp14:editId="520950E3">
          <wp:simplePos x="0" y="0"/>
          <wp:positionH relativeFrom="page">
            <wp:posOffset>6158480</wp:posOffset>
          </wp:positionH>
          <wp:positionV relativeFrom="paragraph">
            <wp:posOffset>-447674</wp:posOffset>
          </wp:positionV>
          <wp:extent cx="1603759" cy="1504950"/>
          <wp:effectExtent l="0" t="0" r="0" b="0"/>
          <wp:wrapNone/>
          <wp:docPr id="2" name="Picture 2" descr="/Users/athoen/Desktop/DWC-LH-word-templat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thoen/Desktop/DWC-LH-word-template-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4393" b="3883"/>
                  <a:stretch/>
                </pic:blipFill>
                <pic:spPr bwMode="auto">
                  <a:xfrm>
                    <a:off x="0" y="0"/>
                    <a:ext cx="1613944" cy="15145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B0228">
      <w:rPr>
        <w:b/>
        <w:color w:val="52367F"/>
        <w:sz w:val="40"/>
        <w:szCs w:val="40"/>
      </w:rPr>
      <w:t>Terminated Participant Sample Letters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02D8"/>
    <w:multiLevelType w:val="hybridMultilevel"/>
    <w:tmpl w:val="76201CCA"/>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3D3008E6"/>
    <w:multiLevelType w:val="hybridMultilevel"/>
    <w:tmpl w:val="267EF208"/>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55B12CDD"/>
    <w:multiLevelType w:val="hybridMultilevel"/>
    <w:tmpl w:val="B1164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EA0769E"/>
    <w:multiLevelType w:val="hybridMultilevel"/>
    <w:tmpl w:val="B3D6A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46306D9"/>
    <w:multiLevelType w:val="hybridMultilevel"/>
    <w:tmpl w:val="BC30F1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331A98"/>
    <w:multiLevelType w:val="hybridMultilevel"/>
    <w:tmpl w:val="EB466C8A"/>
    <w:lvl w:ilvl="0" w:tplc="04090005">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697D3D05"/>
    <w:multiLevelType w:val="hybridMultilevel"/>
    <w:tmpl w:val="390CD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3"/>
  </w:num>
  <w:num w:numId="3">
    <w:abstractNumId w:val="2"/>
  </w:num>
  <w:num w:numId="4">
    <w:abstractNumId w:val="6"/>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4"/>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4F"/>
    <w:rsid w:val="000B0228"/>
    <w:rsid w:val="00625A4F"/>
    <w:rsid w:val="006645A7"/>
    <w:rsid w:val="008D7CF3"/>
    <w:rsid w:val="00D32866"/>
    <w:rsid w:val="00DF2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C1CD7"/>
  <w15:chartTrackingRefBased/>
  <w15:docId w15:val="{44990C16-8E4F-46DA-B42B-7EF770EF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0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A4F"/>
  </w:style>
  <w:style w:type="paragraph" w:styleId="Footer">
    <w:name w:val="footer"/>
    <w:basedOn w:val="Normal"/>
    <w:link w:val="FooterChar"/>
    <w:uiPriority w:val="99"/>
    <w:unhideWhenUsed/>
    <w:rsid w:val="00625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A4F"/>
  </w:style>
  <w:style w:type="paragraph" w:styleId="TOC1">
    <w:name w:val="toc 1"/>
    <w:basedOn w:val="Normal"/>
    <w:next w:val="Normal"/>
    <w:autoRedefine/>
    <w:uiPriority w:val="39"/>
    <w:semiHidden/>
    <w:unhideWhenUsed/>
    <w:rsid w:val="00625A4F"/>
    <w:pPr>
      <w:spacing w:before="120" w:after="0" w:line="240" w:lineRule="auto"/>
    </w:pPr>
    <w:rPr>
      <w:rFonts w:eastAsia="Times New Roman" w:cs="TimesNewRoman"/>
      <w:b/>
      <w:sz w:val="24"/>
      <w:szCs w:val="24"/>
    </w:rPr>
  </w:style>
  <w:style w:type="paragraph" w:styleId="TOC2">
    <w:name w:val="toc 2"/>
    <w:basedOn w:val="Normal"/>
    <w:next w:val="Normal"/>
    <w:autoRedefine/>
    <w:uiPriority w:val="39"/>
    <w:semiHidden/>
    <w:unhideWhenUsed/>
    <w:rsid w:val="00625A4F"/>
    <w:pPr>
      <w:spacing w:after="0" w:line="240" w:lineRule="auto"/>
      <w:ind w:left="220"/>
    </w:pPr>
    <w:rPr>
      <w:rFonts w:eastAsia="Times New Roman" w:cs="TimesNewRoman"/>
      <w:b/>
    </w:rPr>
  </w:style>
  <w:style w:type="paragraph" w:styleId="ListParagraph">
    <w:name w:val="List Paragraph"/>
    <w:basedOn w:val="Normal"/>
    <w:uiPriority w:val="34"/>
    <w:qFormat/>
    <w:rsid w:val="00625A4F"/>
    <w:pPr>
      <w:spacing w:after="0" w:line="240" w:lineRule="auto"/>
      <w:ind w:left="720"/>
      <w:contextualSpacing/>
    </w:pPr>
    <w:rPr>
      <w:rFonts w:ascii="TimesNewRoman" w:eastAsia="Times New Roman" w:hAnsi="TimesNewRoman" w:cs="TimesNewRoman"/>
    </w:rPr>
  </w:style>
  <w:style w:type="paragraph" w:styleId="NoSpacing">
    <w:name w:val="No Spacing"/>
    <w:uiPriority w:val="1"/>
    <w:qFormat/>
    <w:rsid w:val="008D7CF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835494">
      <w:bodyDiv w:val="1"/>
      <w:marLeft w:val="0"/>
      <w:marRight w:val="0"/>
      <w:marTop w:val="0"/>
      <w:marBottom w:val="0"/>
      <w:divBdr>
        <w:top w:val="none" w:sz="0" w:space="0" w:color="auto"/>
        <w:left w:val="none" w:sz="0" w:space="0" w:color="auto"/>
        <w:bottom w:val="none" w:sz="0" w:space="0" w:color="auto"/>
        <w:right w:val="none" w:sz="0" w:space="0" w:color="auto"/>
      </w:divBdr>
    </w:div>
    <w:div w:id="709309171">
      <w:bodyDiv w:val="1"/>
      <w:marLeft w:val="0"/>
      <w:marRight w:val="0"/>
      <w:marTop w:val="0"/>
      <w:marBottom w:val="0"/>
      <w:divBdr>
        <w:top w:val="none" w:sz="0" w:space="0" w:color="auto"/>
        <w:left w:val="none" w:sz="0" w:space="0" w:color="auto"/>
        <w:bottom w:val="none" w:sz="0" w:space="0" w:color="auto"/>
        <w:right w:val="none" w:sz="0" w:space="0" w:color="auto"/>
      </w:divBdr>
    </w:div>
    <w:div w:id="886449196">
      <w:bodyDiv w:val="1"/>
      <w:marLeft w:val="0"/>
      <w:marRight w:val="0"/>
      <w:marTop w:val="0"/>
      <w:marBottom w:val="0"/>
      <w:divBdr>
        <w:top w:val="none" w:sz="0" w:space="0" w:color="auto"/>
        <w:left w:val="none" w:sz="0" w:space="0" w:color="auto"/>
        <w:bottom w:val="none" w:sz="0" w:space="0" w:color="auto"/>
        <w:right w:val="none" w:sz="0" w:space="0" w:color="auto"/>
      </w:divBdr>
    </w:div>
    <w:div w:id="88861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WC">
  <a:themeElements>
    <a:clrScheme name="DWC">
      <a:dk1>
        <a:srgbClr val="52367F"/>
      </a:dk1>
      <a:lt1>
        <a:srgbClr val="AAD14B"/>
      </a:lt1>
      <a:dk2>
        <a:srgbClr val="6E6F71"/>
      </a:dk2>
      <a:lt2>
        <a:srgbClr val="2E2A2B"/>
      </a:lt2>
      <a:accent1>
        <a:srgbClr val="F4C54E"/>
      </a:accent1>
      <a:accent2>
        <a:srgbClr val="BBBDBF"/>
      </a:accent2>
      <a:accent3>
        <a:srgbClr val="A5A5A5"/>
      </a:accent3>
      <a:accent4>
        <a:srgbClr val="F5F6F8"/>
      </a:accent4>
      <a:accent5>
        <a:srgbClr val="5B9BD5"/>
      </a:accent5>
      <a:accent6>
        <a:srgbClr val="70AD47"/>
      </a:accent6>
      <a:hlink>
        <a:srgbClr val="0563C1"/>
      </a:hlink>
      <a:folHlink>
        <a:srgbClr val="954F72"/>
      </a:folHlink>
    </a:clrScheme>
    <a:fontScheme name="DWC">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Bechtel</dc:creator>
  <cp:keywords/>
  <dc:description/>
  <cp:lastModifiedBy>Ali Bechtel</cp:lastModifiedBy>
  <cp:revision>3</cp:revision>
  <dcterms:created xsi:type="dcterms:W3CDTF">2019-01-18T16:52:00Z</dcterms:created>
  <dcterms:modified xsi:type="dcterms:W3CDTF">2019-01-18T17:09:00Z</dcterms:modified>
</cp:coreProperties>
</file>